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8816E" w14:textId="77777777"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890" w:type="dxa"/>
        <w:jc w:val="center"/>
        <w:tblLook w:val="04A0" w:firstRow="1" w:lastRow="0" w:firstColumn="1" w:lastColumn="0" w:noHBand="0" w:noVBand="1"/>
      </w:tblPr>
      <w:tblGrid>
        <w:gridCol w:w="2404"/>
        <w:gridCol w:w="4390"/>
        <w:gridCol w:w="1139"/>
        <w:gridCol w:w="993"/>
        <w:gridCol w:w="964"/>
      </w:tblGrid>
      <w:tr w:rsidR="00867BEF" w:rsidRPr="0056399E" w14:paraId="597F051B" w14:textId="77777777" w:rsidTr="00EE1B85">
        <w:trPr>
          <w:trHeight w:val="194"/>
          <w:jc w:val="center"/>
        </w:trPr>
        <w:tc>
          <w:tcPr>
            <w:tcW w:w="2404" w:type="dxa"/>
            <w:shd w:val="clear" w:color="auto" w:fill="D9E2F3" w:themeFill="accent1" w:themeFillTint="33"/>
          </w:tcPr>
          <w:p w14:paraId="08E6C38E"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ADI</w:t>
            </w:r>
          </w:p>
        </w:tc>
        <w:tc>
          <w:tcPr>
            <w:tcW w:w="7486" w:type="dxa"/>
            <w:gridSpan w:val="4"/>
          </w:tcPr>
          <w:p w14:paraId="17E8CFF7" w14:textId="623C1556" w:rsidR="00867BEF" w:rsidRPr="0056399E" w:rsidRDefault="004E2DCE" w:rsidP="00217FA9">
            <w:pPr>
              <w:spacing w:after="0" w:line="240" w:lineRule="auto"/>
              <w:contextualSpacing/>
              <w:jc w:val="both"/>
              <w:rPr>
                <w:rFonts w:ascii="Arial" w:eastAsia="Times New Roman" w:hAnsi="Arial" w:cs="Arial"/>
                <w:b/>
                <w:bCs/>
              </w:rPr>
            </w:pPr>
            <w:r>
              <w:rPr>
                <w:rFonts w:ascii="Arial" w:eastAsia="Times New Roman" w:hAnsi="Arial" w:cs="Arial"/>
                <w:b/>
                <w:bCs/>
              </w:rPr>
              <w:t>HABERLEŞME</w:t>
            </w:r>
          </w:p>
        </w:tc>
      </w:tr>
      <w:tr w:rsidR="00867BEF" w:rsidRPr="0056399E" w14:paraId="6254AF6D" w14:textId="77777777" w:rsidTr="00EE1B85">
        <w:trPr>
          <w:trHeight w:val="132"/>
          <w:jc w:val="center"/>
        </w:trPr>
        <w:tc>
          <w:tcPr>
            <w:tcW w:w="2404" w:type="dxa"/>
            <w:shd w:val="clear" w:color="auto" w:fill="D9E2F3" w:themeFill="accent1" w:themeFillTint="33"/>
          </w:tcPr>
          <w:p w14:paraId="78F3B67F"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SINIFI</w:t>
            </w:r>
          </w:p>
        </w:tc>
        <w:tc>
          <w:tcPr>
            <w:tcW w:w="7486" w:type="dxa"/>
            <w:gridSpan w:val="4"/>
          </w:tcPr>
          <w:p w14:paraId="38AD103C" w14:textId="7268D80E" w:rsidR="00867BEF" w:rsidRPr="0056399E" w:rsidRDefault="004E2DCE" w:rsidP="00217FA9">
            <w:pPr>
              <w:spacing w:after="0" w:line="240" w:lineRule="auto"/>
              <w:contextualSpacing/>
              <w:jc w:val="both"/>
              <w:rPr>
                <w:rFonts w:ascii="Arial" w:eastAsia="Times New Roman" w:hAnsi="Arial" w:cs="Arial"/>
                <w:b/>
                <w:bCs/>
              </w:rPr>
            </w:pPr>
            <w:r>
              <w:rPr>
                <w:rFonts w:ascii="Arial" w:eastAsia="Times New Roman" w:hAnsi="Arial" w:cs="Arial"/>
                <w:b/>
                <w:bCs/>
              </w:rPr>
              <w:t>11</w:t>
            </w:r>
            <w:r w:rsidR="00867BEF" w:rsidRPr="0056399E">
              <w:rPr>
                <w:rFonts w:ascii="Arial" w:eastAsia="Times New Roman" w:hAnsi="Arial" w:cs="Arial"/>
                <w:b/>
                <w:bCs/>
              </w:rPr>
              <w:t xml:space="preserve">. Sınıf </w:t>
            </w:r>
          </w:p>
        </w:tc>
      </w:tr>
      <w:tr w:rsidR="00867BEF" w:rsidRPr="0056399E" w14:paraId="0B256EE0" w14:textId="77777777" w:rsidTr="00EE1B85">
        <w:trPr>
          <w:trHeight w:val="80"/>
          <w:jc w:val="center"/>
        </w:trPr>
        <w:tc>
          <w:tcPr>
            <w:tcW w:w="2404" w:type="dxa"/>
            <w:shd w:val="clear" w:color="auto" w:fill="D9E2F3" w:themeFill="accent1" w:themeFillTint="33"/>
          </w:tcPr>
          <w:p w14:paraId="65DADC6F"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SÜRESİ</w:t>
            </w:r>
          </w:p>
        </w:tc>
        <w:tc>
          <w:tcPr>
            <w:tcW w:w="7486" w:type="dxa"/>
            <w:gridSpan w:val="4"/>
          </w:tcPr>
          <w:p w14:paraId="1847877C" w14:textId="14696A0F" w:rsidR="00867BEF" w:rsidRPr="0056399E" w:rsidRDefault="00867BEF" w:rsidP="00217FA9">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4E2DCE">
              <w:rPr>
                <w:rFonts w:ascii="Arial" w:eastAsia="Times New Roman" w:hAnsi="Arial" w:cs="Arial"/>
                <w:b/>
                <w:bCs/>
              </w:rPr>
              <w:t xml:space="preserve">4 </w:t>
            </w:r>
            <w:r w:rsidRPr="0056399E">
              <w:rPr>
                <w:rFonts w:ascii="Arial" w:eastAsia="Times New Roman" w:hAnsi="Arial" w:cs="Arial"/>
                <w:b/>
                <w:bCs/>
              </w:rPr>
              <w:t>Ders Saati</w:t>
            </w:r>
          </w:p>
        </w:tc>
      </w:tr>
      <w:tr w:rsidR="00867BEF" w:rsidRPr="0056399E" w14:paraId="0A68E73B" w14:textId="77777777" w:rsidTr="00EE1B85">
        <w:trPr>
          <w:trHeight w:val="297"/>
          <w:jc w:val="center"/>
        </w:trPr>
        <w:tc>
          <w:tcPr>
            <w:tcW w:w="2404" w:type="dxa"/>
            <w:shd w:val="clear" w:color="auto" w:fill="D9E2F3" w:themeFill="accent1" w:themeFillTint="33"/>
          </w:tcPr>
          <w:p w14:paraId="361B3E26"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AMACI</w:t>
            </w:r>
          </w:p>
        </w:tc>
        <w:tc>
          <w:tcPr>
            <w:tcW w:w="7486" w:type="dxa"/>
            <w:gridSpan w:val="4"/>
          </w:tcPr>
          <w:p w14:paraId="4E2C092D" w14:textId="7AD74A1D" w:rsidR="00867BEF" w:rsidRPr="0056399E" w:rsidRDefault="003B248A" w:rsidP="00217FA9">
            <w:pPr>
              <w:pStyle w:val="AralkYok"/>
              <w:contextualSpacing/>
              <w:jc w:val="both"/>
              <w:rPr>
                <w:rFonts w:ascii="Arial" w:hAnsi="Arial" w:cs="Arial"/>
                <w:b/>
              </w:rPr>
            </w:pPr>
            <w:r w:rsidRPr="003B248A">
              <w:rPr>
                <w:rFonts w:ascii="Arial" w:hAnsi="Arial" w:cs="Arial"/>
              </w:rPr>
              <w:t>Bu derste öğrenciye; iş sağlığı ve güvenliği tedbirlerini alarak haberleşme tesisatı devrelerini yapma ile ilgili bilgi ve becerilerin kazandırılması amaçlanmaktadır.</w:t>
            </w:r>
          </w:p>
        </w:tc>
      </w:tr>
      <w:tr w:rsidR="00867BEF" w:rsidRPr="0056399E" w14:paraId="3F8908C9" w14:textId="77777777" w:rsidTr="00EE1B85">
        <w:trPr>
          <w:trHeight w:val="319"/>
          <w:jc w:val="center"/>
        </w:trPr>
        <w:tc>
          <w:tcPr>
            <w:tcW w:w="2404" w:type="dxa"/>
            <w:shd w:val="clear" w:color="auto" w:fill="D9E2F3" w:themeFill="accent1" w:themeFillTint="33"/>
          </w:tcPr>
          <w:p w14:paraId="757B7AC7"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86" w:type="dxa"/>
            <w:gridSpan w:val="4"/>
          </w:tcPr>
          <w:p w14:paraId="35F53365" w14:textId="7CDE07FD" w:rsidR="00404064" w:rsidRDefault="0014338E" w:rsidP="00217FA9">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Haberleşme temellerinin özelliklerini açıklar.</w:t>
            </w:r>
          </w:p>
          <w:p w14:paraId="24112913" w14:textId="4FE0EB1F" w:rsidR="00867BEF" w:rsidRDefault="001A4D79" w:rsidP="00217FA9">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A</w:t>
            </w:r>
            <w:r w:rsidR="00FA5250" w:rsidRPr="00FA5250">
              <w:rPr>
                <w:rFonts w:ascii="Arial" w:eastAsia="Calibri" w:hAnsi="Arial" w:cs="Arial"/>
              </w:rPr>
              <w:t>nalog haberleşme sistemlerinde modülasyon</w:t>
            </w:r>
            <w:r w:rsidR="00FA5250">
              <w:rPr>
                <w:rFonts w:ascii="Arial" w:eastAsia="Calibri" w:hAnsi="Arial" w:cs="Arial"/>
              </w:rPr>
              <w:t xml:space="preserve"> ve demodülasyon</w:t>
            </w:r>
            <w:r w:rsidR="00FA5250" w:rsidRPr="00FA5250">
              <w:rPr>
                <w:rFonts w:ascii="Arial" w:eastAsia="Calibri" w:hAnsi="Arial" w:cs="Arial"/>
              </w:rPr>
              <w:t xml:space="preserve"> </w:t>
            </w:r>
            <w:r w:rsidR="00CE0505">
              <w:rPr>
                <w:rFonts w:ascii="Arial" w:eastAsia="Calibri" w:hAnsi="Arial" w:cs="Arial"/>
              </w:rPr>
              <w:t>devrelerini</w:t>
            </w:r>
            <w:r w:rsidR="00FA5250" w:rsidRPr="00FA5250">
              <w:rPr>
                <w:rFonts w:ascii="Arial" w:eastAsia="Calibri" w:hAnsi="Arial" w:cs="Arial"/>
              </w:rPr>
              <w:t xml:space="preserve"> yapar.</w:t>
            </w:r>
          </w:p>
          <w:p w14:paraId="1F853E0F" w14:textId="38726ECD" w:rsidR="00404064" w:rsidRDefault="001A4D79" w:rsidP="00217FA9">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S</w:t>
            </w:r>
            <w:r w:rsidR="00404064">
              <w:rPr>
                <w:rFonts w:ascii="Arial" w:eastAsia="Calibri" w:hAnsi="Arial" w:cs="Arial"/>
              </w:rPr>
              <w:t>ayısal</w:t>
            </w:r>
            <w:r w:rsidR="00404064" w:rsidRPr="00FA5250">
              <w:rPr>
                <w:rFonts w:ascii="Arial" w:eastAsia="Calibri" w:hAnsi="Arial" w:cs="Arial"/>
              </w:rPr>
              <w:t xml:space="preserve"> haberleşme sistemlerinde modülasyon</w:t>
            </w:r>
            <w:r w:rsidR="00404064">
              <w:rPr>
                <w:rFonts w:ascii="Arial" w:eastAsia="Calibri" w:hAnsi="Arial" w:cs="Arial"/>
              </w:rPr>
              <w:t xml:space="preserve"> ve demodülasyon</w:t>
            </w:r>
            <w:r w:rsidR="00404064" w:rsidRPr="00FA5250">
              <w:rPr>
                <w:rFonts w:ascii="Arial" w:eastAsia="Calibri" w:hAnsi="Arial" w:cs="Arial"/>
              </w:rPr>
              <w:t xml:space="preserve"> </w:t>
            </w:r>
            <w:r w:rsidR="00003D96">
              <w:rPr>
                <w:rFonts w:ascii="Arial" w:eastAsia="Calibri" w:hAnsi="Arial" w:cs="Arial"/>
              </w:rPr>
              <w:t>devrelerini</w:t>
            </w:r>
            <w:r w:rsidR="00404064" w:rsidRPr="00FA5250">
              <w:rPr>
                <w:rFonts w:ascii="Arial" w:eastAsia="Calibri" w:hAnsi="Arial" w:cs="Arial"/>
              </w:rPr>
              <w:t xml:space="preserve"> yapar.</w:t>
            </w:r>
          </w:p>
          <w:p w14:paraId="2B6B5FD4" w14:textId="22EB0A37" w:rsidR="00AE1560" w:rsidRDefault="00AE1560" w:rsidP="00217FA9">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Haberleşme sistemlerinde kullanılan yöntemleri açıklar ve devrelerini kurar.</w:t>
            </w:r>
          </w:p>
          <w:p w14:paraId="2DF3AF7B" w14:textId="50BD962C" w:rsidR="00B45251" w:rsidRDefault="00BE5BA1" w:rsidP="00217FA9">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B</w:t>
            </w:r>
            <w:r w:rsidR="00B45251" w:rsidRPr="00E666E6">
              <w:rPr>
                <w:rFonts w:ascii="Arial" w:eastAsia="Calibri" w:hAnsi="Arial" w:cs="Arial"/>
              </w:rPr>
              <w:t>ina içi haberleşme (ankastre) tesisatını</w:t>
            </w:r>
            <w:r w:rsidR="00B45251">
              <w:rPr>
                <w:rFonts w:ascii="Arial" w:eastAsia="Calibri" w:hAnsi="Arial" w:cs="Arial"/>
              </w:rPr>
              <w:t xml:space="preserve">n </w:t>
            </w:r>
            <w:r w:rsidR="00A32BA0">
              <w:rPr>
                <w:rFonts w:ascii="Arial" w:eastAsia="Calibri" w:hAnsi="Arial" w:cs="Arial"/>
              </w:rPr>
              <w:t>kurulumunu</w:t>
            </w:r>
            <w:r w:rsidR="00B45251">
              <w:rPr>
                <w:rFonts w:ascii="Arial" w:eastAsia="Calibri" w:hAnsi="Arial" w:cs="Arial"/>
              </w:rPr>
              <w:t>, bakım ve onarımını</w:t>
            </w:r>
            <w:r w:rsidR="00B45251" w:rsidRPr="00E666E6">
              <w:rPr>
                <w:rFonts w:ascii="Arial" w:eastAsia="Calibri" w:hAnsi="Arial" w:cs="Arial"/>
              </w:rPr>
              <w:t xml:space="preserve"> yapar</w:t>
            </w:r>
            <w:r w:rsidR="00B45251">
              <w:rPr>
                <w:rFonts w:ascii="Arial" w:eastAsia="Calibri" w:hAnsi="Arial" w:cs="Arial"/>
              </w:rPr>
              <w:t>.</w:t>
            </w:r>
          </w:p>
          <w:p w14:paraId="1D2214EA" w14:textId="25D162FF" w:rsidR="005C6039" w:rsidRPr="00B45251" w:rsidRDefault="00055227" w:rsidP="00B45251">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Ağ yapılarını</w:t>
            </w:r>
            <w:r w:rsidR="00C46F81">
              <w:rPr>
                <w:rFonts w:ascii="Arial" w:eastAsia="Calibri" w:hAnsi="Arial" w:cs="Arial"/>
              </w:rPr>
              <w:t xml:space="preserve"> açıklar</w:t>
            </w:r>
            <w:r>
              <w:rPr>
                <w:rFonts w:ascii="Arial" w:eastAsia="Calibri" w:hAnsi="Arial" w:cs="Arial"/>
              </w:rPr>
              <w:t xml:space="preserve"> ve internet kurulumunu yapar</w:t>
            </w:r>
            <w:r w:rsidR="00C46F81">
              <w:rPr>
                <w:rFonts w:ascii="Arial" w:eastAsia="Calibri" w:hAnsi="Arial" w:cs="Arial"/>
              </w:rPr>
              <w:t>.</w:t>
            </w:r>
          </w:p>
        </w:tc>
      </w:tr>
      <w:tr w:rsidR="00867BEF" w:rsidRPr="0056399E" w14:paraId="29A17D69" w14:textId="77777777" w:rsidTr="00EE1B85">
        <w:trPr>
          <w:trHeight w:val="533"/>
          <w:jc w:val="center"/>
        </w:trPr>
        <w:tc>
          <w:tcPr>
            <w:tcW w:w="2404" w:type="dxa"/>
            <w:shd w:val="clear" w:color="auto" w:fill="D9E2F3" w:themeFill="accent1" w:themeFillTint="33"/>
          </w:tcPr>
          <w:p w14:paraId="0722CE35" w14:textId="77777777" w:rsidR="00867BEF" w:rsidRPr="0056399E" w:rsidRDefault="00867BEF" w:rsidP="00217FA9">
            <w:pPr>
              <w:pStyle w:val="AralkYok"/>
              <w:contextualSpacing/>
              <w:rPr>
                <w:rFonts w:ascii="Arial" w:hAnsi="Arial" w:cs="Arial"/>
                <w:b/>
              </w:rPr>
            </w:pPr>
            <w:r w:rsidRPr="0056399E">
              <w:rPr>
                <w:rFonts w:ascii="Arial" w:hAnsi="Arial" w:cs="Arial"/>
                <w:b/>
              </w:rPr>
              <w:t>EĞİTİM-ÖĞRETİM ORTAM VE DONANIMI</w:t>
            </w:r>
          </w:p>
        </w:tc>
        <w:tc>
          <w:tcPr>
            <w:tcW w:w="7486" w:type="dxa"/>
            <w:gridSpan w:val="4"/>
          </w:tcPr>
          <w:p w14:paraId="5D4D69CB" w14:textId="5B0DE990" w:rsidR="00867BEF" w:rsidRPr="0056399E" w:rsidRDefault="00867BEF" w:rsidP="00217FA9">
            <w:pPr>
              <w:pStyle w:val="AralkYok"/>
              <w:contextualSpacing/>
              <w:jc w:val="both"/>
              <w:rPr>
                <w:rFonts w:ascii="Arial" w:hAnsi="Arial" w:cs="Arial"/>
              </w:rPr>
            </w:pPr>
            <w:r w:rsidRPr="0056399E">
              <w:rPr>
                <w:rFonts w:ascii="Arial" w:hAnsi="Arial" w:cs="Arial"/>
                <w:b/>
              </w:rPr>
              <w:t>Ortam:</w:t>
            </w:r>
            <w:r w:rsidRPr="0056399E">
              <w:rPr>
                <w:rFonts w:ascii="Arial" w:hAnsi="Arial" w:cs="Arial"/>
              </w:rPr>
              <w:t xml:space="preserve"> </w:t>
            </w:r>
            <w:r w:rsidR="00822B08">
              <w:rPr>
                <w:rFonts w:ascii="Arial" w:hAnsi="Arial" w:cs="Arial"/>
              </w:rPr>
              <w:t>Haberleşme</w:t>
            </w:r>
            <w:r>
              <w:rPr>
                <w:rFonts w:ascii="Arial" w:hAnsi="Arial" w:cs="Arial"/>
              </w:rPr>
              <w:t xml:space="preserve"> Atölyesi</w:t>
            </w:r>
          </w:p>
          <w:p w14:paraId="7DE086D4" w14:textId="22B44035" w:rsidR="00867BEF" w:rsidRPr="0056399E" w:rsidRDefault="00867BEF" w:rsidP="00217FA9">
            <w:pPr>
              <w:pStyle w:val="AralkYok"/>
              <w:contextualSpacing/>
              <w:jc w:val="both"/>
              <w:rPr>
                <w:rFonts w:ascii="Arial" w:hAnsi="Arial" w:cs="Arial"/>
              </w:rPr>
            </w:pPr>
            <w:r w:rsidRPr="0056399E">
              <w:rPr>
                <w:rFonts w:ascii="Arial" w:hAnsi="Arial" w:cs="Arial"/>
                <w:b/>
              </w:rPr>
              <w:t>Donanım:</w:t>
            </w:r>
            <w:r w:rsidRPr="0056399E">
              <w:rPr>
                <w:rFonts w:ascii="Arial" w:hAnsi="Arial" w:cs="Arial"/>
              </w:rPr>
              <w:t xml:space="preserve"> </w:t>
            </w:r>
            <w:r w:rsidRPr="00490481">
              <w:rPr>
                <w:rFonts w:ascii="Arial" w:hAnsi="Arial" w:cs="Arial"/>
              </w:rPr>
              <w:t xml:space="preserve">Akıllı tahta/projeksiyon, bilgisayar, </w:t>
            </w:r>
            <w:r w:rsidR="00AE3CBB">
              <w:rPr>
                <w:rFonts w:ascii="Arial" w:hAnsi="Arial" w:cs="Arial"/>
              </w:rPr>
              <w:t>telefon tesisatı ekipmanları ve kabloları, ankastre kutusu ve elemanları, modülasyon devre elemanları, breadboard, el aletleri, radyo test cihazı, ölçü aletleri</w:t>
            </w:r>
            <w:r w:rsidR="001140A2">
              <w:rPr>
                <w:rFonts w:ascii="Arial" w:hAnsi="Arial" w:cs="Arial"/>
              </w:rPr>
              <w:t xml:space="preserve">, modem, </w:t>
            </w:r>
            <w:r w:rsidR="009C614A">
              <w:rPr>
                <w:rFonts w:ascii="Arial" w:hAnsi="Arial" w:cs="Arial"/>
              </w:rPr>
              <w:t xml:space="preserve">alıcı ve verici devreleri, </w:t>
            </w:r>
            <w:r w:rsidR="003620B7">
              <w:rPr>
                <w:rFonts w:ascii="Arial" w:hAnsi="Arial" w:cs="Arial"/>
              </w:rPr>
              <w:t xml:space="preserve">ağ kabloları, </w:t>
            </w:r>
            <w:r w:rsidR="004C1097">
              <w:rPr>
                <w:rFonts w:ascii="Arial" w:hAnsi="Arial" w:cs="Arial"/>
              </w:rPr>
              <w:t>vb.</w:t>
            </w:r>
          </w:p>
        </w:tc>
      </w:tr>
      <w:tr w:rsidR="00867BEF" w:rsidRPr="0056399E" w14:paraId="0E51412A" w14:textId="77777777" w:rsidTr="00EE1B85">
        <w:trPr>
          <w:trHeight w:val="957"/>
          <w:jc w:val="center"/>
        </w:trPr>
        <w:tc>
          <w:tcPr>
            <w:tcW w:w="2404" w:type="dxa"/>
            <w:shd w:val="clear" w:color="auto" w:fill="D9E2F3" w:themeFill="accent1" w:themeFillTint="33"/>
          </w:tcPr>
          <w:p w14:paraId="3354EB81" w14:textId="77777777" w:rsidR="00867BEF" w:rsidRPr="0056399E" w:rsidRDefault="00867BEF" w:rsidP="00217FA9">
            <w:pPr>
              <w:pStyle w:val="AralkYok"/>
              <w:contextualSpacing/>
              <w:rPr>
                <w:rFonts w:ascii="Arial" w:hAnsi="Arial" w:cs="Arial"/>
                <w:b/>
              </w:rPr>
            </w:pPr>
            <w:r w:rsidRPr="0056399E">
              <w:rPr>
                <w:rFonts w:ascii="Arial" w:hAnsi="Arial" w:cs="Arial"/>
                <w:b/>
              </w:rPr>
              <w:t>ÖLÇME VE DEĞERLENDİRME</w:t>
            </w:r>
          </w:p>
        </w:tc>
        <w:tc>
          <w:tcPr>
            <w:tcW w:w="7486" w:type="dxa"/>
            <w:gridSpan w:val="4"/>
          </w:tcPr>
          <w:p w14:paraId="5BDB7CD8" w14:textId="77777777" w:rsidR="00867BEF" w:rsidRPr="0056399E" w:rsidRDefault="00867BEF" w:rsidP="00217FA9">
            <w:pPr>
              <w:pStyle w:val="AralkYok"/>
              <w:contextualSpacing/>
              <w:jc w:val="both"/>
              <w:rPr>
                <w:rFonts w:ascii="Arial" w:hAnsi="Arial" w:cs="Arial"/>
              </w:rPr>
            </w:pPr>
            <w:r w:rsidRPr="00B66BF8">
              <w:rPr>
                <w:rFonts w:ascii="Arial" w:hAnsi="Arial" w:cs="Arial"/>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867BEF" w:rsidRPr="0056399E" w14:paraId="35733141" w14:textId="77777777" w:rsidTr="00C05B6F">
        <w:trPr>
          <w:trHeight w:val="290"/>
          <w:jc w:val="center"/>
        </w:trPr>
        <w:tc>
          <w:tcPr>
            <w:tcW w:w="2404" w:type="dxa"/>
            <w:vMerge w:val="restart"/>
            <w:shd w:val="clear" w:color="auto" w:fill="D9E2F3" w:themeFill="accent1" w:themeFillTint="33"/>
          </w:tcPr>
          <w:p w14:paraId="5E3DA1CD" w14:textId="77777777" w:rsidR="00867BEF" w:rsidRPr="0056399E" w:rsidRDefault="00867BEF" w:rsidP="00217FA9">
            <w:pPr>
              <w:pStyle w:val="AralkYok"/>
              <w:rPr>
                <w:rFonts w:ascii="Arial" w:hAnsi="Arial" w:cs="Arial"/>
                <w:b/>
              </w:rPr>
            </w:pPr>
            <w:r w:rsidRPr="00B66BF8">
              <w:rPr>
                <w:rFonts w:ascii="Arial" w:hAnsi="Arial" w:cs="Arial"/>
                <w:b/>
              </w:rPr>
              <w:t>KAZANIM SAYISI VE SÜRE TABLOSU</w:t>
            </w:r>
          </w:p>
        </w:tc>
        <w:tc>
          <w:tcPr>
            <w:tcW w:w="4390" w:type="dxa"/>
            <w:vAlign w:val="center"/>
          </w:tcPr>
          <w:p w14:paraId="7D75227D" w14:textId="77777777" w:rsidR="00867BEF" w:rsidRPr="0056399E" w:rsidRDefault="00867BEF" w:rsidP="00217FA9">
            <w:pPr>
              <w:spacing w:after="0" w:line="240" w:lineRule="auto"/>
              <w:jc w:val="center"/>
              <w:rPr>
                <w:rFonts w:ascii="Arial" w:hAnsi="Arial" w:cs="Arial"/>
                <w:sz w:val="20"/>
                <w:szCs w:val="20"/>
              </w:rPr>
            </w:pPr>
            <w:r w:rsidRPr="0056399E">
              <w:rPr>
                <w:rFonts w:ascii="Arial" w:hAnsi="Arial" w:cs="Arial"/>
                <w:b/>
                <w:sz w:val="20"/>
                <w:szCs w:val="20"/>
              </w:rPr>
              <w:t>ÖĞRENME BİRİMİ</w:t>
            </w:r>
            <w:r>
              <w:rPr>
                <w:rFonts w:ascii="Arial" w:hAnsi="Arial" w:cs="Arial"/>
                <w:b/>
                <w:sz w:val="20"/>
                <w:szCs w:val="20"/>
              </w:rPr>
              <w:t xml:space="preserve"> </w:t>
            </w:r>
          </w:p>
        </w:tc>
        <w:tc>
          <w:tcPr>
            <w:tcW w:w="1139" w:type="dxa"/>
            <w:vAlign w:val="center"/>
          </w:tcPr>
          <w:p w14:paraId="11B920A1" w14:textId="77777777" w:rsidR="00867BEF" w:rsidRPr="0056399E" w:rsidRDefault="00867BEF" w:rsidP="00217FA9">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993" w:type="dxa"/>
            <w:vAlign w:val="center"/>
          </w:tcPr>
          <w:p w14:paraId="062586DA" w14:textId="77777777" w:rsidR="00867BEF" w:rsidRPr="0056399E" w:rsidRDefault="00867BEF" w:rsidP="00217FA9">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964" w:type="dxa"/>
            <w:vAlign w:val="center"/>
          </w:tcPr>
          <w:p w14:paraId="68B2FBCF" w14:textId="77777777" w:rsidR="00867BEF" w:rsidRPr="0056399E" w:rsidRDefault="00867BEF" w:rsidP="00217FA9">
            <w:pPr>
              <w:spacing w:after="0" w:line="240" w:lineRule="auto"/>
              <w:jc w:val="center"/>
              <w:rPr>
                <w:rFonts w:ascii="Arial" w:hAnsi="Arial" w:cs="Arial"/>
                <w:b/>
                <w:sz w:val="20"/>
                <w:szCs w:val="20"/>
              </w:rPr>
            </w:pPr>
            <w:r w:rsidRPr="0056399E">
              <w:rPr>
                <w:rFonts w:ascii="Arial" w:hAnsi="Arial" w:cs="Arial"/>
                <w:b/>
                <w:sz w:val="20"/>
                <w:szCs w:val="20"/>
              </w:rPr>
              <w:t>ORAN (%)</w:t>
            </w:r>
          </w:p>
        </w:tc>
      </w:tr>
      <w:tr w:rsidR="001B785C" w:rsidRPr="0056399E" w14:paraId="1AC24FD2" w14:textId="77777777" w:rsidTr="00EE1B85">
        <w:trPr>
          <w:trHeight w:val="93"/>
          <w:jc w:val="center"/>
        </w:trPr>
        <w:tc>
          <w:tcPr>
            <w:tcW w:w="2404" w:type="dxa"/>
            <w:vMerge/>
            <w:shd w:val="clear" w:color="auto" w:fill="D9E2F3" w:themeFill="accent1" w:themeFillTint="33"/>
          </w:tcPr>
          <w:p w14:paraId="1F356A86" w14:textId="77777777" w:rsidR="001B785C" w:rsidRPr="0056399E" w:rsidRDefault="001B785C" w:rsidP="001B785C">
            <w:pPr>
              <w:spacing w:after="0" w:line="240" w:lineRule="auto"/>
              <w:jc w:val="center"/>
              <w:rPr>
                <w:rFonts w:ascii="Arial" w:hAnsi="Arial" w:cs="Arial"/>
              </w:rPr>
            </w:pPr>
          </w:p>
        </w:tc>
        <w:tc>
          <w:tcPr>
            <w:tcW w:w="4390" w:type="dxa"/>
          </w:tcPr>
          <w:p w14:paraId="5F445D56" w14:textId="397125C3" w:rsidR="001B785C" w:rsidRPr="00B370FA" w:rsidRDefault="001B785C" w:rsidP="001B785C">
            <w:pPr>
              <w:spacing w:after="0" w:line="240" w:lineRule="auto"/>
              <w:rPr>
                <w:rFonts w:ascii="Arial" w:hAnsi="Arial" w:cs="Arial"/>
                <w:b/>
                <w:sz w:val="20"/>
                <w:szCs w:val="20"/>
              </w:rPr>
            </w:pPr>
            <w:r>
              <w:rPr>
                <w:rFonts w:ascii="Arial" w:hAnsi="Arial" w:cs="Arial"/>
                <w:b/>
                <w:sz w:val="20"/>
                <w:szCs w:val="20"/>
              </w:rPr>
              <w:t>HABERLEŞMENİN TEMELLERİ</w:t>
            </w:r>
          </w:p>
        </w:tc>
        <w:tc>
          <w:tcPr>
            <w:tcW w:w="1139" w:type="dxa"/>
            <w:vAlign w:val="center"/>
          </w:tcPr>
          <w:p w14:paraId="5CBD9118" w14:textId="140DBEDA" w:rsidR="001B785C" w:rsidRPr="0056399E" w:rsidRDefault="0011537F" w:rsidP="001B785C">
            <w:pPr>
              <w:spacing w:after="0" w:line="240" w:lineRule="auto"/>
              <w:jc w:val="center"/>
              <w:rPr>
                <w:rFonts w:ascii="Arial" w:hAnsi="Arial" w:cs="Arial"/>
                <w:sz w:val="20"/>
                <w:szCs w:val="20"/>
              </w:rPr>
            </w:pPr>
            <w:r>
              <w:rPr>
                <w:rFonts w:ascii="Arial" w:hAnsi="Arial" w:cs="Arial"/>
                <w:sz w:val="20"/>
                <w:szCs w:val="20"/>
              </w:rPr>
              <w:t>4</w:t>
            </w:r>
          </w:p>
        </w:tc>
        <w:tc>
          <w:tcPr>
            <w:tcW w:w="993" w:type="dxa"/>
            <w:vAlign w:val="center"/>
          </w:tcPr>
          <w:p w14:paraId="6F74324A" w14:textId="274768BE" w:rsidR="001B785C" w:rsidRPr="003F56D8" w:rsidRDefault="000F589A" w:rsidP="001B785C">
            <w:pPr>
              <w:spacing w:after="0" w:line="240" w:lineRule="auto"/>
              <w:jc w:val="center"/>
              <w:rPr>
                <w:rFonts w:ascii="Arial" w:hAnsi="Arial" w:cs="Arial"/>
                <w:sz w:val="20"/>
                <w:szCs w:val="20"/>
              </w:rPr>
            </w:pPr>
            <w:r>
              <w:rPr>
                <w:rFonts w:ascii="Arial" w:hAnsi="Arial" w:cs="Arial"/>
                <w:sz w:val="20"/>
                <w:szCs w:val="20"/>
              </w:rPr>
              <w:t>8</w:t>
            </w:r>
          </w:p>
        </w:tc>
        <w:tc>
          <w:tcPr>
            <w:tcW w:w="964" w:type="dxa"/>
            <w:vAlign w:val="center"/>
          </w:tcPr>
          <w:p w14:paraId="57BA224A" w14:textId="1B0446D0" w:rsidR="001B785C" w:rsidRPr="003F56D8" w:rsidRDefault="006160BB" w:rsidP="001B785C">
            <w:pPr>
              <w:spacing w:after="0" w:line="240" w:lineRule="auto"/>
              <w:jc w:val="center"/>
              <w:rPr>
                <w:rFonts w:ascii="Arial" w:hAnsi="Arial" w:cs="Arial"/>
                <w:sz w:val="20"/>
                <w:szCs w:val="20"/>
              </w:rPr>
            </w:pPr>
            <w:r>
              <w:rPr>
                <w:rFonts w:ascii="Arial" w:hAnsi="Arial" w:cs="Arial"/>
                <w:sz w:val="20"/>
                <w:szCs w:val="20"/>
              </w:rPr>
              <w:t>5,55</w:t>
            </w:r>
          </w:p>
        </w:tc>
      </w:tr>
      <w:tr w:rsidR="005B20AE" w:rsidRPr="0056399E" w14:paraId="668F8054" w14:textId="77777777" w:rsidTr="00EE1B85">
        <w:trPr>
          <w:trHeight w:val="92"/>
          <w:jc w:val="center"/>
        </w:trPr>
        <w:tc>
          <w:tcPr>
            <w:tcW w:w="2404" w:type="dxa"/>
            <w:vMerge/>
            <w:shd w:val="clear" w:color="auto" w:fill="D9E2F3" w:themeFill="accent1" w:themeFillTint="33"/>
          </w:tcPr>
          <w:p w14:paraId="204EAA1B" w14:textId="77777777" w:rsidR="005B20AE" w:rsidRPr="0056399E" w:rsidRDefault="005B20AE" w:rsidP="005B20AE">
            <w:pPr>
              <w:spacing w:after="0" w:line="240" w:lineRule="auto"/>
              <w:rPr>
                <w:rFonts w:ascii="Arial" w:hAnsi="Arial" w:cs="Arial"/>
              </w:rPr>
            </w:pPr>
          </w:p>
        </w:tc>
        <w:tc>
          <w:tcPr>
            <w:tcW w:w="4390" w:type="dxa"/>
          </w:tcPr>
          <w:p w14:paraId="04E09392" w14:textId="4903E230" w:rsidR="005B20AE" w:rsidRPr="00B370FA" w:rsidRDefault="005B20AE" w:rsidP="005B20AE">
            <w:pPr>
              <w:spacing w:after="0" w:line="240" w:lineRule="auto"/>
              <w:rPr>
                <w:rFonts w:ascii="Arial" w:hAnsi="Arial" w:cs="Arial"/>
                <w:b/>
                <w:bCs/>
                <w:sz w:val="20"/>
                <w:szCs w:val="20"/>
              </w:rPr>
            </w:pPr>
            <w:r>
              <w:rPr>
                <w:rFonts w:ascii="Arial" w:hAnsi="Arial" w:cs="Arial"/>
                <w:b/>
                <w:sz w:val="20"/>
                <w:szCs w:val="20"/>
              </w:rPr>
              <w:t>ANALOG HABERLEŞME</w:t>
            </w:r>
          </w:p>
        </w:tc>
        <w:tc>
          <w:tcPr>
            <w:tcW w:w="1139" w:type="dxa"/>
            <w:vAlign w:val="center"/>
          </w:tcPr>
          <w:p w14:paraId="3689FFA3" w14:textId="4C95FA73" w:rsidR="005B20AE" w:rsidRPr="0056399E" w:rsidRDefault="0011537F" w:rsidP="005B20AE">
            <w:pPr>
              <w:spacing w:after="0" w:line="240" w:lineRule="auto"/>
              <w:jc w:val="center"/>
              <w:rPr>
                <w:rFonts w:ascii="Arial" w:hAnsi="Arial" w:cs="Arial"/>
                <w:sz w:val="20"/>
                <w:szCs w:val="20"/>
              </w:rPr>
            </w:pPr>
            <w:r>
              <w:rPr>
                <w:rFonts w:ascii="Arial" w:hAnsi="Arial" w:cs="Arial"/>
                <w:sz w:val="20"/>
                <w:szCs w:val="20"/>
              </w:rPr>
              <w:t>7</w:t>
            </w:r>
          </w:p>
        </w:tc>
        <w:tc>
          <w:tcPr>
            <w:tcW w:w="993" w:type="dxa"/>
            <w:vAlign w:val="center"/>
          </w:tcPr>
          <w:p w14:paraId="6720E183" w14:textId="32B8111E" w:rsidR="005B20AE" w:rsidRPr="003F56D8" w:rsidRDefault="000F589A" w:rsidP="005B20AE">
            <w:pPr>
              <w:spacing w:after="0" w:line="240" w:lineRule="auto"/>
              <w:jc w:val="center"/>
              <w:rPr>
                <w:rFonts w:ascii="Arial" w:hAnsi="Arial" w:cs="Arial"/>
                <w:sz w:val="20"/>
                <w:szCs w:val="20"/>
              </w:rPr>
            </w:pPr>
            <w:r>
              <w:rPr>
                <w:rFonts w:ascii="Arial" w:hAnsi="Arial" w:cs="Arial"/>
                <w:sz w:val="20"/>
                <w:szCs w:val="20"/>
              </w:rPr>
              <w:t>40</w:t>
            </w:r>
          </w:p>
        </w:tc>
        <w:tc>
          <w:tcPr>
            <w:tcW w:w="964" w:type="dxa"/>
            <w:vAlign w:val="center"/>
          </w:tcPr>
          <w:p w14:paraId="73783B80" w14:textId="5917ECC7" w:rsidR="005B20AE" w:rsidRPr="003F56D8" w:rsidRDefault="006160BB" w:rsidP="005B20AE">
            <w:pPr>
              <w:spacing w:after="0" w:line="240" w:lineRule="auto"/>
              <w:jc w:val="center"/>
              <w:rPr>
                <w:rFonts w:ascii="Arial" w:hAnsi="Arial" w:cs="Arial"/>
                <w:sz w:val="20"/>
                <w:szCs w:val="20"/>
              </w:rPr>
            </w:pPr>
            <w:r>
              <w:rPr>
                <w:rFonts w:ascii="Arial" w:hAnsi="Arial" w:cs="Arial"/>
                <w:sz w:val="20"/>
                <w:szCs w:val="20"/>
              </w:rPr>
              <w:t>27,77</w:t>
            </w:r>
          </w:p>
        </w:tc>
      </w:tr>
      <w:tr w:rsidR="005B20AE" w:rsidRPr="0056399E" w14:paraId="0F1FB543" w14:textId="77777777" w:rsidTr="00EE1B85">
        <w:trPr>
          <w:trHeight w:val="27"/>
          <w:jc w:val="center"/>
        </w:trPr>
        <w:tc>
          <w:tcPr>
            <w:tcW w:w="2404" w:type="dxa"/>
            <w:vMerge/>
            <w:shd w:val="clear" w:color="auto" w:fill="D9E2F3" w:themeFill="accent1" w:themeFillTint="33"/>
          </w:tcPr>
          <w:p w14:paraId="2A3B06D6" w14:textId="77777777" w:rsidR="005B20AE" w:rsidRPr="0056399E" w:rsidRDefault="005B20AE" w:rsidP="005B20AE">
            <w:pPr>
              <w:spacing w:after="0" w:line="240" w:lineRule="auto"/>
              <w:rPr>
                <w:rFonts w:ascii="Arial" w:hAnsi="Arial" w:cs="Arial"/>
              </w:rPr>
            </w:pPr>
          </w:p>
        </w:tc>
        <w:tc>
          <w:tcPr>
            <w:tcW w:w="4390" w:type="dxa"/>
          </w:tcPr>
          <w:p w14:paraId="3581FDEF" w14:textId="09B8E47C" w:rsidR="005B20AE" w:rsidRPr="00B370FA" w:rsidRDefault="005B20AE" w:rsidP="005B20AE">
            <w:pPr>
              <w:spacing w:after="0" w:line="240" w:lineRule="auto"/>
              <w:rPr>
                <w:rFonts w:ascii="Arial" w:hAnsi="Arial" w:cs="Arial"/>
                <w:b/>
                <w:bCs/>
                <w:sz w:val="20"/>
                <w:szCs w:val="20"/>
              </w:rPr>
            </w:pPr>
            <w:r>
              <w:rPr>
                <w:rFonts w:ascii="Arial" w:hAnsi="Arial" w:cs="Arial"/>
                <w:b/>
                <w:bCs/>
                <w:sz w:val="20"/>
                <w:szCs w:val="20"/>
              </w:rPr>
              <w:t>SAYISAL HABERLEŞME</w:t>
            </w:r>
          </w:p>
        </w:tc>
        <w:tc>
          <w:tcPr>
            <w:tcW w:w="1139" w:type="dxa"/>
            <w:vAlign w:val="center"/>
          </w:tcPr>
          <w:p w14:paraId="56F78A85" w14:textId="408A4058" w:rsidR="005B20AE" w:rsidRPr="0056399E" w:rsidRDefault="00412EAE" w:rsidP="005B20AE">
            <w:pPr>
              <w:spacing w:after="0" w:line="240" w:lineRule="auto"/>
              <w:jc w:val="center"/>
              <w:rPr>
                <w:rFonts w:ascii="Arial" w:hAnsi="Arial" w:cs="Arial"/>
                <w:sz w:val="20"/>
                <w:szCs w:val="20"/>
              </w:rPr>
            </w:pPr>
            <w:r>
              <w:rPr>
                <w:rFonts w:ascii="Arial" w:hAnsi="Arial" w:cs="Arial"/>
                <w:sz w:val="20"/>
                <w:szCs w:val="20"/>
              </w:rPr>
              <w:t>5</w:t>
            </w:r>
          </w:p>
        </w:tc>
        <w:tc>
          <w:tcPr>
            <w:tcW w:w="993" w:type="dxa"/>
            <w:vAlign w:val="center"/>
          </w:tcPr>
          <w:p w14:paraId="718A0234" w14:textId="3D6E7314" w:rsidR="005B20AE" w:rsidRPr="003F56D8" w:rsidRDefault="008C32B0" w:rsidP="005B20AE">
            <w:pPr>
              <w:spacing w:after="0" w:line="240" w:lineRule="auto"/>
              <w:jc w:val="center"/>
              <w:rPr>
                <w:rFonts w:ascii="Arial" w:hAnsi="Arial" w:cs="Arial"/>
                <w:sz w:val="20"/>
                <w:szCs w:val="20"/>
              </w:rPr>
            </w:pPr>
            <w:r>
              <w:rPr>
                <w:rFonts w:ascii="Arial" w:hAnsi="Arial" w:cs="Arial"/>
                <w:sz w:val="20"/>
                <w:szCs w:val="20"/>
              </w:rPr>
              <w:t>24</w:t>
            </w:r>
          </w:p>
        </w:tc>
        <w:tc>
          <w:tcPr>
            <w:tcW w:w="964" w:type="dxa"/>
            <w:vAlign w:val="center"/>
          </w:tcPr>
          <w:p w14:paraId="568388B0" w14:textId="1B6F20B4" w:rsidR="005B20AE" w:rsidRPr="003F56D8" w:rsidRDefault="006160BB" w:rsidP="005B20AE">
            <w:pPr>
              <w:spacing w:after="0" w:line="240" w:lineRule="auto"/>
              <w:jc w:val="center"/>
              <w:rPr>
                <w:rFonts w:ascii="Arial" w:hAnsi="Arial" w:cs="Arial"/>
                <w:sz w:val="20"/>
                <w:szCs w:val="20"/>
              </w:rPr>
            </w:pPr>
            <w:r>
              <w:rPr>
                <w:rFonts w:ascii="Arial" w:hAnsi="Arial" w:cs="Arial"/>
                <w:sz w:val="20"/>
                <w:szCs w:val="20"/>
              </w:rPr>
              <w:t>16,66</w:t>
            </w:r>
          </w:p>
        </w:tc>
      </w:tr>
      <w:tr w:rsidR="005B20AE" w:rsidRPr="0056399E" w14:paraId="7AD1ACD6" w14:textId="77777777" w:rsidTr="00EE1B85">
        <w:trPr>
          <w:trHeight w:val="20"/>
          <w:jc w:val="center"/>
        </w:trPr>
        <w:tc>
          <w:tcPr>
            <w:tcW w:w="2404" w:type="dxa"/>
            <w:vMerge/>
            <w:shd w:val="clear" w:color="auto" w:fill="D9E2F3" w:themeFill="accent1" w:themeFillTint="33"/>
          </w:tcPr>
          <w:p w14:paraId="4E797F57" w14:textId="77777777" w:rsidR="005B20AE" w:rsidRPr="0056399E" w:rsidRDefault="005B20AE" w:rsidP="005B20AE">
            <w:pPr>
              <w:spacing w:after="0" w:line="240" w:lineRule="auto"/>
              <w:rPr>
                <w:rFonts w:ascii="Arial" w:hAnsi="Arial" w:cs="Arial"/>
              </w:rPr>
            </w:pPr>
          </w:p>
        </w:tc>
        <w:tc>
          <w:tcPr>
            <w:tcW w:w="4390" w:type="dxa"/>
          </w:tcPr>
          <w:p w14:paraId="261708B2" w14:textId="53400FB0" w:rsidR="005B20AE" w:rsidRPr="00B370FA" w:rsidRDefault="005B20AE" w:rsidP="005B20AE">
            <w:pPr>
              <w:spacing w:after="0" w:line="240" w:lineRule="auto"/>
              <w:rPr>
                <w:rFonts w:ascii="Arial" w:hAnsi="Arial" w:cs="Arial"/>
                <w:b/>
                <w:bCs/>
                <w:sz w:val="20"/>
                <w:szCs w:val="20"/>
              </w:rPr>
            </w:pPr>
            <w:r>
              <w:rPr>
                <w:rFonts w:ascii="Arial" w:hAnsi="Arial" w:cs="Arial"/>
                <w:b/>
                <w:bCs/>
                <w:sz w:val="20"/>
                <w:szCs w:val="20"/>
              </w:rPr>
              <w:t>HABERLEŞME YÖNTEMLERİ</w:t>
            </w:r>
          </w:p>
        </w:tc>
        <w:tc>
          <w:tcPr>
            <w:tcW w:w="1139" w:type="dxa"/>
            <w:vAlign w:val="center"/>
          </w:tcPr>
          <w:p w14:paraId="5CB55134" w14:textId="4D5A70FC" w:rsidR="005B20AE" w:rsidRPr="0056399E" w:rsidRDefault="008C32B0" w:rsidP="005B20AE">
            <w:pPr>
              <w:spacing w:after="0" w:line="240" w:lineRule="auto"/>
              <w:jc w:val="center"/>
              <w:rPr>
                <w:rFonts w:ascii="Arial" w:hAnsi="Arial" w:cs="Arial"/>
                <w:sz w:val="20"/>
                <w:szCs w:val="20"/>
              </w:rPr>
            </w:pPr>
            <w:r>
              <w:rPr>
                <w:rFonts w:ascii="Arial" w:hAnsi="Arial" w:cs="Arial"/>
                <w:sz w:val="20"/>
                <w:szCs w:val="20"/>
              </w:rPr>
              <w:t>4</w:t>
            </w:r>
          </w:p>
        </w:tc>
        <w:tc>
          <w:tcPr>
            <w:tcW w:w="993" w:type="dxa"/>
            <w:vAlign w:val="center"/>
          </w:tcPr>
          <w:p w14:paraId="32F92F1A" w14:textId="2CF73B60" w:rsidR="005B20AE" w:rsidRPr="003F56D8" w:rsidRDefault="006F5909" w:rsidP="005B20AE">
            <w:pPr>
              <w:spacing w:after="0" w:line="240" w:lineRule="auto"/>
              <w:jc w:val="center"/>
              <w:rPr>
                <w:rFonts w:ascii="Arial" w:hAnsi="Arial" w:cs="Arial"/>
                <w:sz w:val="20"/>
                <w:szCs w:val="20"/>
              </w:rPr>
            </w:pPr>
            <w:r>
              <w:rPr>
                <w:rFonts w:ascii="Arial" w:hAnsi="Arial" w:cs="Arial"/>
                <w:sz w:val="20"/>
                <w:szCs w:val="20"/>
              </w:rPr>
              <w:t>24</w:t>
            </w:r>
          </w:p>
        </w:tc>
        <w:tc>
          <w:tcPr>
            <w:tcW w:w="964" w:type="dxa"/>
            <w:vAlign w:val="center"/>
          </w:tcPr>
          <w:p w14:paraId="1C90D1EA" w14:textId="357528DA" w:rsidR="005B20AE" w:rsidRPr="003F56D8" w:rsidRDefault="006F5909" w:rsidP="005B20AE">
            <w:pPr>
              <w:spacing w:after="0" w:line="240" w:lineRule="auto"/>
              <w:jc w:val="center"/>
              <w:rPr>
                <w:rFonts w:ascii="Arial" w:hAnsi="Arial" w:cs="Arial"/>
                <w:sz w:val="20"/>
                <w:szCs w:val="20"/>
              </w:rPr>
            </w:pPr>
            <w:r>
              <w:rPr>
                <w:rFonts w:ascii="Arial" w:hAnsi="Arial" w:cs="Arial"/>
                <w:sz w:val="20"/>
                <w:szCs w:val="20"/>
              </w:rPr>
              <w:t>16,66</w:t>
            </w:r>
          </w:p>
        </w:tc>
      </w:tr>
      <w:tr w:rsidR="005B20AE" w:rsidRPr="0056399E" w14:paraId="40E793C7" w14:textId="77777777" w:rsidTr="00EE1B85">
        <w:trPr>
          <w:trHeight w:val="51"/>
          <w:jc w:val="center"/>
        </w:trPr>
        <w:tc>
          <w:tcPr>
            <w:tcW w:w="2404" w:type="dxa"/>
            <w:vMerge/>
            <w:shd w:val="clear" w:color="auto" w:fill="D9E2F3" w:themeFill="accent1" w:themeFillTint="33"/>
          </w:tcPr>
          <w:p w14:paraId="58E07BBC" w14:textId="77777777" w:rsidR="005B20AE" w:rsidRPr="0056399E" w:rsidRDefault="005B20AE" w:rsidP="005B20AE">
            <w:pPr>
              <w:spacing w:after="0" w:line="240" w:lineRule="auto"/>
              <w:rPr>
                <w:rFonts w:ascii="Arial" w:hAnsi="Arial" w:cs="Arial"/>
              </w:rPr>
            </w:pPr>
          </w:p>
        </w:tc>
        <w:tc>
          <w:tcPr>
            <w:tcW w:w="4390" w:type="dxa"/>
          </w:tcPr>
          <w:p w14:paraId="36F7CE03" w14:textId="27BC3991" w:rsidR="005B20AE" w:rsidRPr="00B370FA" w:rsidRDefault="005B20AE" w:rsidP="005B20AE">
            <w:pPr>
              <w:spacing w:after="0" w:line="240" w:lineRule="auto"/>
              <w:rPr>
                <w:rFonts w:ascii="Arial" w:hAnsi="Arial" w:cs="Arial"/>
                <w:b/>
                <w:bCs/>
                <w:sz w:val="20"/>
                <w:szCs w:val="20"/>
              </w:rPr>
            </w:pPr>
            <w:r>
              <w:rPr>
                <w:rFonts w:ascii="Arial" w:hAnsi="Arial" w:cs="Arial"/>
                <w:b/>
                <w:bCs/>
                <w:sz w:val="20"/>
                <w:szCs w:val="20"/>
              </w:rPr>
              <w:t>BİNA İÇİ HABERLEŞME TESİSATI</w:t>
            </w:r>
          </w:p>
        </w:tc>
        <w:tc>
          <w:tcPr>
            <w:tcW w:w="1139" w:type="dxa"/>
            <w:vAlign w:val="center"/>
          </w:tcPr>
          <w:p w14:paraId="5BA72673" w14:textId="691F81CA" w:rsidR="005B20AE" w:rsidRPr="0056399E" w:rsidRDefault="005B20AE" w:rsidP="005B20AE">
            <w:pPr>
              <w:spacing w:after="0" w:line="240" w:lineRule="auto"/>
              <w:jc w:val="center"/>
              <w:rPr>
                <w:rFonts w:ascii="Arial" w:hAnsi="Arial" w:cs="Arial"/>
                <w:sz w:val="20"/>
                <w:szCs w:val="20"/>
              </w:rPr>
            </w:pPr>
            <w:r>
              <w:rPr>
                <w:rFonts w:ascii="Arial" w:hAnsi="Arial" w:cs="Arial"/>
                <w:sz w:val="20"/>
                <w:szCs w:val="20"/>
              </w:rPr>
              <w:t>5</w:t>
            </w:r>
          </w:p>
        </w:tc>
        <w:tc>
          <w:tcPr>
            <w:tcW w:w="993" w:type="dxa"/>
            <w:vAlign w:val="center"/>
          </w:tcPr>
          <w:p w14:paraId="367AF00E" w14:textId="5B5AC816" w:rsidR="005B20AE" w:rsidRPr="003F56D8" w:rsidRDefault="006F5909" w:rsidP="006F5909">
            <w:pPr>
              <w:spacing w:after="0" w:line="240" w:lineRule="auto"/>
              <w:jc w:val="center"/>
              <w:rPr>
                <w:rFonts w:ascii="Arial" w:hAnsi="Arial" w:cs="Arial"/>
                <w:sz w:val="20"/>
                <w:szCs w:val="20"/>
              </w:rPr>
            </w:pPr>
            <w:r>
              <w:rPr>
                <w:rFonts w:ascii="Arial" w:hAnsi="Arial" w:cs="Arial"/>
                <w:sz w:val="20"/>
                <w:szCs w:val="20"/>
              </w:rPr>
              <w:t>32</w:t>
            </w:r>
          </w:p>
        </w:tc>
        <w:tc>
          <w:tcPr>
            <w:tcW w:w="964" w:type="dxa"/>
            <w:vAlign w:val="center"/>
          </w:tcPr>
          <w:p w14:paraId="2558209B" w14:textId="35D9FBA4" w:rsidR="005B20AE" w:rsidRPr="003F56D8" w:rsidRDefault="006F5909" w:rsidP="005B20AE">
            <w:pPr>
              <w:spacing w:after="0" w:line="240" w:lineRule="auto"/>
              <w:jc w:val="center"/>
              <w:rPr>
                <w:rFonts w:ascii="Arial" w:hAnsi="Arial" w:cs="Arial"/>
                <w:sz w:val="20"/>
                <w:szCs w:val="20"/>
              </w:rPr>
            </w:pPr>
            <w:r>
              <w:rPr>
                <w:rFonts w:ascii="Arial" w:hAnsi="Arial" w:cs="Arial"/>
                <w:sz w:val="20"/>
                <w:szCs w:val="20"/>
              </w:rPr>
              <w:t>22,22</w:t>
            </w:r>
          </w:p>
        </w:tc>
      </w:tr>
      <w:tr w:rsidR="005B20AE" w:rsidRPr="0056399E" w14:paraId="718C3D3A" w14:textId="77777777" w:rsidTr="00EE1B85">
        <w:trPr>
          <w:trHeight w:val="20"/>
          <w:jc w:val="center"/>
        </w:trPr>
        <w:tc>
          <w:tcPr>
            <w:tcW w:w="2404" w:type="dxa"/>
            <w:vMerge/>
            <w:shd w:val="clear" w:color="auto" w:fill="D9E2F3" w:themeFill="accent1" w:themeFillTint="33"/>
          </w:tcPr>
          <w:p w14:paraId="0F1D1F59" w14:textId="77777777" w:rsidR="005B20AE" w:rsidRPr="0056399E" w:rsidRDefault="005B20AE" w:rsidP="005B20AE">
            <w:pPr>
              <w:spacing w:after="0" w:line="240" w:lineRule="auto"/>
              <w:rPr>
                <w:rFonts w:ascii="Arial" w:hAnsi="Arial" w:cs="Arial"/>
              </w:rPr>
            </w:pPr>
          </w:p>
        </w:tc>
        <w:tc>
          <w:tcPr>
            <w:tcW w:w="4390" w:type="dxa"/>
          </w:tcPr>
          <w:p w14:paraId="6B485BF1" w14:textId="43F6974F" w:rsidR="005B20AE" w:rsidRPr="00B370FA" w:rsidRDefault="005B20AE" w:rsidP="005B20AE">
            <w:pPr>
              <w:spacing w:after="0" w:line="240" w:lineRule="auto"/>
              <w:rPr>
                <w:rFonts w:ascii="Arial" w:hAnsi="Arial" w:cs="Arial"/>
                <w:b/>
                <w:bCs/>
                <w:sz w:val="20"/>
                <w:szCs w:val="20"/>
              </w:rPr>
            </w:pPr>
            <w:r>
              <w:rPr>
                <w:rFonts w:ascii="Arial" w:hAnsi="Arial" w:cs="Arial"/>
                <w:b/>
                <w:bCs/>
                <w:sz w:val="20"/>
                <w:szCs w:val="20"/>
              </w:rPr>
              <w:t>AĞ YAPILARI</w:t>
            </w:r>
          </w:p>
        </w:tc>
        <w:tc>
          <w:tcPr>
            <w:tcW w:w="1139" w:type="dxa"/>
            <w:vAlign w:val="center"/>
          </w:tcPr>
          <w:p w14:paraId="51FC18BF" w14:textId="6E49C63C" w:rsidR="005B20AE" w:rsidRPr="0056399E" w:rsidRDefault="005B20AE" w:rsidP="005B20AE">
            <w:pPr>
              <w:spacing w:after="0" w:line="240" w:lineRule="auto"/>
              <w:jc w:val="center"/>
              <w:rPr>
                <w:rFonts w:ascii="Arial" w:hAnsi="Arial" w:cs="Arial"/>
                <w:sz w:val="20"/>
                <w:szCs w:val="20"/>
              </w:rPr>
            </w:pPr>
            <w:r>
              <w:rPr>
                <w:rFonts w:ascii="Arial" w:hAnsi="Arial" w:cs="Arial"/>
                <w:sz w:val="20"/>
                <w:szCs w:val="20"/>
              </w:rPr>
              <w:t>4</w:t>
            </w:r>
          </w:p>
        </w:tc>
        <w:tc>
          <w:tcPr>
            <w:tcW w:w="993" w:type="dxa"/>
            <w:vAlign w:val="center"/>
          </w:tcPr>
          <w:p w14:paraId="4F4E3C51" w14:textId="5677CFCB" w:rsidR="005B20AE" w:rsidRPr="003F56D8" w:rsidRDefault="000F589A" w:rsidP="005B20AE">
            <w:pPr>
              <w:spacing w:after="0" w:line="240" w:lineRule="auto"/>
              <w:jc w:val="center"/>
              <w:rPr>
                <w:rFonts w:ascii="Arial" w:hAnsi="Arial" w:cs="Arial"/>
                <w:sz w:val="20"/>
                <w:szCs w:val="20"/>
              </w:rPr>
            </w:pPr>
            <w:r>
              <w:rPr>
                <w:rFonts w:ascii="Arial" w:hAnsi="Arial" w:cs="Arial"/>
                <w:sz w:val="20"/>
                <w:szCs w:val="20"/>
              </w:rPr>
              <w:t>16</w:t>
            </w:r>
          </w:p>
        </w:tc>
        <w:tc>
          <w:tcPr>
            <w:tcW w:w="964" w:type="dxa"/>
            <w:vAlign w:val="center"/>
          </w:tcPr>
          <w:p w14:paraId="076CBC9B" w14:textId="531C18F0" w:rsidR="005B20AE" w:rsidRPr="003F56D8" w:rsidRDefault="006160BB" w:rsidP="005B20AE">
            <w:pPr>
              <w:spacing w:after="0" w:line="240" w:lineRule="auto"/>
              <w:jc w:val="center"/>
              <w:rPr>
                <w:rFonts w:ascii="Arial" w:hAnsi="Arial" w:cs="Arial"/>
                <w:sz w:val="20"/>
                <w:szCs w:val="20"/>
              </w:rPr>
            </w:pPr>
            <w:r>
              <w:rPr>
                <w:rFonts w:ascii="Arial" w:hAnsi="Arial" w:cs="Arial"/>
                <w:sz w:val="20"/>
                <w:szCs w:val="20"/>
              </w:rPr>
              <w:t>11,11</w:t>
            </w:r>
          </w:p>
        </w:tc>
      </w:tr>
      <w:tr w:rsidR="005B20AE" w:rsidRPr="0056399E" w14:paraId="2A8B438A" w14:textId="77777777" w:rsidTr="00EE1B85">
        <w:trPr>
          <w:trHeight w:val="165"/>
          <w:jc w:val="center"/>
        </w:trPr>
        <w:tc>
          <w:tcPr>
            <w:tcW w:w="6794" w:type="dxa"/>
            <w:gridSpan w:val="2"/>
          </w:tcPr>
          <w:p w14:paraId="3F2B5E31" w14:textId="77777777" w:rsidR="005B20AE" w:rsidRPr="0056399E" w:rsidRDefault="005B20AE" w:rsidP="005B20AE">
            <w:pPr>
              <w:spacing w:after="0" w:line="240" w:lineRule="auto"/>
              <w:rPr>
                <w:rFonts w:ascii="Arial" w:hAnsi="Arial" w:cs="Arial"/>
                <w:b/>
                <w:sz w:val="20"/>
                <w:szCs w:val="20"/>
              </w:rPr>
            </w:pPr>
            <w:r w:rsidRPr="0056399E">
              <w:rPr>
                <w:rFonts w:ascii="Arial" w:hAnsi="Arial" w:cs="Arial"/>
                <w:b/>
                <w:sz w:val="20"/>
                <w:szCs w:val="20"/>
              </w:rPr>
              <w:t>TOPLAM</w:t>
            </w:r>
          </w:p>
        </w:tc>
        <w:tc>
          <w:tcPr>
            <w:tcW w:w="1139" w:type="dxa"/>
          </w:tcPr>
          <w:p w14:paraId="7DC96426" w14:textId="225D74B0" w:rsidR="005B20AE" w:rsidRPr="0056399E" w:rsidRDefault="008C32B0" w:rsidP="005B20AE">
            <w:pPr>
              <w:spacing w:after="0" w:line="240" w:lineRule="auto"/>
              <w:jc w:val="center"/>
              <w:rPr>
                <w:rFonts w:ascii="Arial" w:hAnsi="Arial" w:cs="Arial"/>
                <w:b/>
                <w:sz w:val="20"/>
                <w:szCs w:val="20"/>
              </w:rPr>
            </w:pPr>
            <w:r>
              <w:rPr>
                <w:rFonts w:ascii="Arial" w:hAnsi="Arial" w:cs="Arial"/>
                <w:b/>
                <w:sz w:val="20"/>
                <w:szCs w:val="20"/>
              </w:rPr>
              <w:t>29</w:t>
            </w:r>
          </w:p>
        </w:tc>
        <w:tc>
          <w:tcPr>
            <w:tcW w:w="993" w:type="dxa"/>
          </w:tcPr>
          <w:p w14:paraId="32140AA7" w14:textId="430DF006" w:rsidR="005B20AE" w:rsidRPr="0056399E" w:rsidRDefault="005B20AE" w:rsidP="005B20AE">
            <w:pPr>
              <w:spacing w:after="0" w:line="240" w:lineRule="auto"/>
              <w:jc w:val="center"/>
              <w:rPr>
                <w:rFonts w:ascii="Arial" w:hAnsi="Arial" w:cs="Arial"/>
                <w:b/>
                <w:sz w:val="20"/>
                <w:szCs w:val="20"/>
              </w:rPr>
            </w:pPr>
            <w:r>
              <w:rPr>
                <w:rFonts w:ascii="Arial" w:hAnsi="Arial" w:cs="Arial"/>
                <w:b/>
                <w:sz w:val="20"/>
                <w:szCs w:val="20"/>
              </w:rPr>
              <w:t>144</w:t>
            </w:r>
          </w:p>
        </w:tc>
        <w:tc>
          <w:tcPr>
            <w:tcW w:w="964" w:type="dxa"/>
          </w:tcPr>
          <w:p w14:paraId="45E98475" w14:textId="77777777" w:rsidR="005B20AE" w:rsidRPr="0056399E" w:rsidRDefault="005B20AE" w:rsidP="005B20AE">
            <w:pPr>
              <w:spacing w:after="0" w:line="240" w:lineRule="auto"/>
              <w:jc w:val="center"/>
              <w:rPr>
                <w:rFonts w:ascii="Arial" w:hAnsi="Arial" w:cs="Arial"/>
                <w:b/>
                <w:sz w:val="20"/>
                <w:szCs w:val="20"/>
              </w:rPr>
            </w:pPr>
            <w:r>
              <w:rPr>
                <w:rFonts w:ascii="Arial" w:hAnsi="Arial" w:cs="Arial"/>
                <w:b/>
                <w:sz w:val="20"/>
                <w:szCs w:val="20"/>
              </w:rPr>
              <w:t>100</w:t>
            </w:r>
          </w:p>
        </w:tc>
      </w:tr>
    </w:tbl>
    <w:p w14:paraId="3BAAC01A" w14:textId="3B091066" w:rsidR="00867BEF" w:rsidRDefault="00867BEF" w:rsidP="00217FA9">
      <w:pPr>
        <w:spacing w:after="0" w:line="240" w:lineRule="auto"/>
        <w:jc w:val="center"/>
        <w:rPr>
          <w:rFonts w:ascii="Arial" w:hAnsi="Arial" w:cs="Arial"/>
          <w:b/>
          <w:sz w:val="24"/>
        </w:rPr>
      </w:pPr>
    </w:p>
    <w:p w14:paraId="65C6E0D6" w14:textId="19AC4C09" w:rsidR="00DF5874" w:rsidRDefault="00DF5874" w:rsidP="00217FA9">
      <w:pPr>
        <w:spacing w:after="0" w:line="240" w:lineRule="auto"/>
        <w:jc w:val="center"/>
        <w:rPr>
          <w:rFonts w:ascii="Arial" w:hAnsi="Arial" w:cs="Arial"/>
          <w:b/>
          <w:sz w:val="24"/>
        </w:rPr>
      </w:pPr>
    </w:p>
    <w:p w14:paraId="01EDA407" w14:textId="4348350E" w:rsidR="00DF5874" w:rsidRDefault="00DF5874" w:rsidP="00217FA9">
      <w:pPr>
        <w:spacing w:after="0" w:line="240" w:lineRule="auto"/>
        <w:jc w:val="center"/>
        <w:rPr>
          <w:rFonts w:ascii="Arial" w:hAnsi="Arial" w:cs="Arial"/>
          <w:b/>
          <w:sz w:val="24"/>
        </w:rPr>
      </w:pPr>
    </w:p>
    <w:p w14:paraId="44282EAE" w14:textId="5493A5D2" w:rsidR="006E1A47" w:rsidRDefault="006E1A47" w:rsidP="00217FA9">
      <w:pPr>
        <w:spacing w:after="0" w:line="240" w:lineRule="auto"/>
        <w:jc w:val="center"/>
        <w:rPr>
          <w:rFonts w:ascii="Arial" w:hAnsi="Arial" w:cs="Arial"/>
          <w:b/>
          <w:sz w:val="24"/>
        </w:rPr>
      </w:pPr>
    </w:p>
    <w:p w14:paraId="3F4D569C" w14:textId="67ED42BF" w:rsidR="006E1A47" w:rsidRDefault="006E1A47" w:rsidP="00217FA9">
      <w:pPr>
        <w:spacing w:after="0" w:line="240" w:lineRule="auto"/>
        <w:jc w:val="center"/>
        <w:rPr>
          <w:rFonts w:ascii="Arial" w:hAnsi="Arial" w:cs="Arial"/>
          <w:b/>
          <w:sz w:val="24"/>
        </w:rPr>
      </w:pPr>
    </w:p>
    <w:p w14:paraId="14267D6B" w14:textId="23A63828" w:rsidR="00B53CDE" w:rsidRDefault="00B53CDE" w:rsidP="00217FA9">
      <w:pPr>
        <w:spacing w:after="0" w:line="240" w:lineRule="auto"/>
        <w:jc w:val="center"/>
        <w:rPr>
          <w:rFonts w:ascii="Arial" w:hAnsi="Arial" w:cs="Arial"/>
          <w:b/>
          <w:sz w:val="24"/>
        </w:rPr>
      </w:pPr>
    </w:p>
    <w:p w14:paraId="3AC5188B" w14:textId="364B674F" w:rsidR="00B53CDE" w:rsidRDefault="00B53CDE" w:rsidP="00217FA9">
      <w:pPr>
        <w:spacing w:after="0" w:line="240" w:lineRule="auto"/>
        <w:jc w:val="center"/>
        <w:rPr>
          <w:rFonts w:ascii="Arial" w:hAnsi="Arial" w:cs="Arial"/>
          <w:b/>
          <w:sz w:val="24"/>
        </w:rPr>
      </w:pPr>
    </w:p>
    <w:p w14:paraId="05C7213D" w14:textId="4352C4FA" w:rsidR="00B53CDE" w:rsidRDefault="00B53CDE" w:rsidP="00217FA9">
      <w:pPr>
        <w:spacing w:after="0" w:line="240" w:lineRule="auto"/>
        <w:jc w:val="center"/>
        <w:rPr>
          <w:rFonts w:ascii="Arial" w:hAnsi="Arial" w:cs="Arial"/>
          <w:b/>
          <w:sz w:val="24"/>
        </w:rPr>
      </w:pPr>
    </w:p>
    <w:p w14:paraId="595B7DEA" w14:textId="77777777" w:rsidR="00B53CDE" w:rsidRDefault="00B53CDE" w:rsidP="00217FA9">
      <w:pPr>
        <w:spacing w:after="0" w:line="240" w:lineRule="auto"/>
        <w:jc w:val="center"/>
        <w:rPr>
          <w:rFonts w:ascii="Arial" w:hAnsi="Arial" w:cs="Arial"/>
          <w:b/>
          <w:sz w:val="24"/>
        </w:rPr>
      </w:pPr>
    </w:p>
    <w:p w14:paraId="4E302A5B" w14:textId="28D5C7F7" w:rsidR="006E1A47" w:rsidRDefault="006E1A47" w:rsidP="00217FA9">
      <w:pPr>
        <w:spacing w:after="0" w:line="240" w:lineRule="auto"/>
        <w:jc w:val="center"/>
        <w:rPr>
          <w:rFonts w:ascii="Arial" w:hAnsi="Arial" w:cs="Arial"/>
          <w:b/>
          <w:sz w:val="24"/>
        </w:rPr>
      </w:pPr>
    </w:p>
    <w:p w14:paraId="2C651F94" w14:textId="3E794A3B" w:rsidR="006E1A47" w:rsidRDefault="006E1A47" w:rsidP="00217FA9">
      <w:pPr>
        <w:spacing w:after="0" w:line="240" w:lineRule="auto"/>
        <w:jc w:val="center"/>
        <w:rPr>
          <w:rFonts w:ascii="Arial" w:hAnsi="Arial" w:cs="Arial"/>
          <w:b/>
          <w:sz w:val="24"/>
        </w:rPr>
      </w:pPr>
    </w:p>
    <w:p w14:paraId="4E218EA0" w14:textId="78697E1E" w:rsidR="006E1A47" w:rsidRDefault="006E1A47" w:rsidP="00217FA9">
      <w:pPr>
        <w:spacing w:after="0" w:line="240" w:lineRule="auto"/>
        <w:jc w:val="center"/>
        <w:rPr>
          <w:rFonts w:ascii="Arial" w:hAnsi="Arial" w:cs="Arial"/>
          <w:b/>
          <w:sz w:val="24"/>
        </w:rPr>
      </w:pPr>
    </w:p>
    <w:p w14:paraId="0218379E" w14:textId="761A5F78" w:rsidR="006E1A47" w:rsidRDefault="006E1A47" w:rsidP="00217FA9">
      <w:pPr>
        <w:spacing w:after="0" w:line="240" w:lineRule="auto"/>
        <w:jc w:val="center"/>
        <w:rPr>
          <w:rFonts w:ascii="Arial" w:hAnsi="Arial" w:cs="Arial"/>
          <w:b/>
          <w:sz w:val="24"/>
        </w:rPr>
      </w:pPr>
    </w:p>
    <w:p w14:paraId="6CCD6BD7" w14:textId="1FAF0195" w:rsidR="006E1A47" w:rsidRDefault="006E1A47" w:rsidP="00217FA9">
      <w:pPr>
        <w:spacing w:after="0" w:line="240" w:lineRule="auto"/>
        <w:jc w:val="center"/>
        <w:rPr>
          <w:rFonts w:ascii="Arial" w:hAnsi="Arial" w:cs="Arial"/>
          <w:b/>
          <w:sz w:val="24"/>
        </w:rPr>
      </w:pPr>
    </w:p>
    <w:p w14:paraId="17DC68F4" w14:textId="7DB3187A" w:rsidR="006E1A47" w:rsidRDefault="006E1A47" w:rsidP="00217FA9">
      <w:pPr>
        <w:spacing w:after="0" w:line="240" w:lineRule="auto"/>
        <w:jc w:val="center"/>
        <w:rPr>
          <w:rFonts w:ascii="Arial" w:hAnsi="Arial" w:cs="Arial"/>
          <w:b/>
          <w:sz w:val="24"/>
        </w:rPr>
      </w:pPr>
    </w:p>
    <w:p w14:paraId="5ABEF73B" w14:textId="77777777" w:rsidR="006E1A47" w:rsidRPr="0056399E" w:rsidRDefault="006E1A47" w:rsidP="00217FA9">
      <w:pPr>
        <w:spacing w:after="0" w:line="240" w:lineRule="auto"/>
        <w:jc w:val="center"/>
        <w:rPr>
          <w:rFonts w:ascii="Arial" w:hAnsi="Arial" w:cs="Arial"/>
          <w:b/>
          <w:sz w:val="24"/>
        </w:rPr>
      </w:pPr>
    </w:p>
    <w:tbl>
      <w:tblPr>
        <w:tblStyle w:val="TabloKlavuzu"/>
        <w:tblW w:w="9351" w:type="dxa"/>
        <w:jc w:val="center"/>
        <w:tblLayout w:type="fixed"/>
        <w:tblLook w:val="04A0" w:firstRow="1" w:lastRow="0" w:firstColumn="1" w:lastColumn="0" w:noHBand="0" w:noVBand="1"/>
      </w:tblPr>
      <w:tblGrid>
        <w:gridCol w:w="1980"/>
        <w:gridCol w:w="2977"/>
        <w:gridCol w:w="4394"/>
      </w:tblGrid>
      <w:tr w:rsidR="00867BEF" w:rsidRPr="00506989" w14:paraId="16CA717E" w14:textId="77777777" w:rsidTr="00A1483E">
        <w:trPr>
          <w:trHeight w:val="330"/>
          <w:jc w:val="center"/>
        </w:trPr>
        <w:tc>
          <w:tcPr>
            <w:tcW w:w="1980" w:type="dxa"/>
            <w:shd w:val="clear" w:color="auto" w:fill="D9E2F3" w:themeFill="accent1" w:themeFillTint="33"/>
            <w:vAlign w:val="center"/>
          </w:tcPr>
          <w:p w14:paraId="1AFEA4D8" w14:textId="77777777" w:rsidR="00867BEF" w:rsidRPr="00506989" w:rsidRDefault="00867BEF" w:rsidP="00217FA9">
            <w:pPr>
              <w:spacing w:after="0" w:line="240" w:lineRule="auto"/>
              <w:ind w:left="134"/>
              <w:jc w:val="center"/>
              <w:rPr>
                <w:rFonts w:ascii="Arial" w:hAnsi="Arial" w:cs="Arial"/>
                <w:b/>
              </w:rPr>
            </w:pPr>
            <w:r w:rsidRPr="00506989">
              <w:rPr>
                <w:rFonts w:ascii="Arial" w:hAnsi="Arial" w:cs="Arial"/>
                <w:b/>
              </w:rPr>
              <w:lastRenderedPageBreak/>
              <w:t>ÖĞRENME BİRİMİ</w:t>
            </w:r>
          </w:p>
        </w:tc>
        <w:tc>
          <w:tcPr>
            <w:tcW w:w="2977" w:type="dxa"/>
            <w:shd w:val="clear" w:color="auto" w:fill="D9E2F3" w:themeFill="accent1" w:themeFillTint="33"/>
            <w:vAlign w:val="center"/>
          </w:tcPr>
          <w:p w14:paraId="3606C45E"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KONULAR</w:t>
            </w:r>
          </w:p>
        </w:tc>
        <w:tc>
          <w:tcPr>
            <w:tcW w:w="4394" w:type="dxa"/>
            <w:shd w:val="clear" w:color="auto" w:fill="D9E2F3" w:themeFill="accent1" w:themeFillTint="33"/>
            <w:vAlign w:val="center"/>
          </w:tcPr>
          <w:p w14:paraId="3CA81215"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ÖĞRENME BİRİMİ KAZANIMLARI ve KAZANIM AÇIKLAMALARI</w:t>
            </w:r>
          </w:p>
        </w:tc>
      </w:tr>
      <w:tr w:rsidR="00B87002" w:rsidRPr="006754B6" w14:paraId="5D498C62" w14:textId="77777777" w:rsidTr="00A1483E">
        <w:trPr>
          <w:trHeight w:val="143"/>
          <w:jc w:val="center"/>
        </w:trPr>
        <w:tc>
          <w:tcPr>
            <w:tcW w:w="1980" w:type="dxa"/>
          </w:tcPr>
          <w:p w14:paraId="794DE4DF" w14:textId="19620BC5" w:rsidR="00B87002" w:rsidRDefault="00B87002" w:rsidP="00915C91">
            <w:pPr>
              <w:spacing w:after="0" w:line="240" w:lineRule="auto"/>
              <w:rPr>
                <w:rFonts w:ascii="Arial" w:hAnsi="Arial" w:cs="Arial"/>
                <w:b/>
                <w:sz w:val="20"/>
                <w:szCs w:val="20"/>
              </w:rPr>
            </w:pPr>
            <w:r>
              <w:rPr>
                <w:rFonts w:ascii="Arial" w:hAnsi="Arial" w:cs="Arial"/>
                <w:b/>
                <w:sz w:val="20"/>
                <w:szCs w:val="20"/>
              </w:rPr>
              <w:t>HABERLEŞMENİN TEMELLERİ</w:t>
            </w:r>
          </w:p>
        </w:tc>
        <w:tc>
          <w:tcPr>
            <w:tcW w:w="2977" w:type="dxa"/>
          </w:tcPr>
          <w:p w14:paraId="462360BF" w14:textId="77777777" w:rsidR="00B87002" w:rsidRDefault="007E4908" w:rsidP="004C5D42">
            <w:pPr>
              <w:pStyle w:val="ListeParagraf"/>
              <w:numPr>
                <w:ilvl w:val="0"/>
                <w:numId w:val="3"/>
              </w:numPr>
              <w:spacing w:after="0" w:line="240" w:lineRule="auto"/>
              <w:ind w:left="317" w:hanging="284"/>
              <w:jc w:val="both"/>
              <w:rPr>
                <w:rFonts w:ascii="Arial" w:eastAsia="Times New Roman" w:hAnsi="Arial" w:cs="Arial"/>
                <w:sz w:val="20"/>
                <w:szCs w:val="20"/>
              </w:rPr>
            </w:pPr>
            <w:r>
              <w:rPr>
                <w:rFonts w:ascii="Arial" w:eastAsia="Times New Roman" w:hAnsi="Arial" w:cs="Arial"/>
                <w:sz w:val="20"/>
                <w:szCs w:val="20"/>
              </w:rPr>
              <w:t>Haberleşme Sisteminin Temel Kavramları</w:t>
            </w:r>
          </w:p>
          <w:p w14:paraId="552764C9" w14:textId="77777777" w:rsidR="003B248A" w:rsidRDefault="003B248A" w:rsidP="003B248A">
            <w:pPr>
              <w:pStyle w:val="ListeParagraf"/>
              <w:spacing w:after="0" w:line="240" w:lineRule="auto"/>
              <w:ind w:left="317"/>
              <w:jc w:val="both"/>
              <w:rPr>
                <w:rFonts w:ascii="Arial" w:eastAsia="Times New Roman" w:hAnsi="Arial" w:cs="Arial"/>
                <w:sz w:val="20"/>
                <w:szCs w:val="20"/>
              </w:rPr>
            </w:pPr>
          </w:p>
          <w:p w14:paraId="18D4638B" w14:textId="38C76982" w:rsidR="0038308E" w:rsidRDefault="00DD6413" w:rsidP="004C5D42">
            <w:pPr>
              <w:pStyle w:val="ListeParagraf"/>
              <w:numPr>
                <w:ilvl w:val="0"/>
                <w:numId w:val="3"/>
              </w:numPr>
              <w:spacing w:after="0" w:line="240" w:lineRule="auto"/>
              <w:ind w:left="317" w:hanging="284"/>
              <w:jc w:val="both"/>
              <w:rPr>
                <w:rFonts w:ascii="Arial" w:eastAsia="Times New Roman" w:hAnsi="Arial" w:cs="Arial"/>
                <w:sz w:val="20"/>
                <w:szCs w:val="20"/>
              </w:rPr>
            </w:pPr>
            <w:r>
              <w:rPr>
                <w:rFonts w:ascii="Arial" w:eastAsia="Times New Roman" w:hAnsi="Arial" w:cs="Arial"/>
                <w:sz w:val="20"/>
                <w:szCs w:val="20"/>
              </w:rPr>
              <w:t>Sinyaller ve Çeşitleri</w:t>
            </w:r>
          </w:p>
          <w:p w14:paraId="68837845" w14:textId="77777777" w:rsidR="003B248A" w:rsidRDefault="003B248A" w:rsidP="003B248A">
            <w:pPr>
              <w:pStyle w:val="ListeParagraf"/>
              <w:spacing w:after="0" w:line="240" w:lineRule="auto"/>
              <w:ind w:left="317"/>
              <w:jc w:val="both"/>
              <w:rPr>
                <w:rFonts w:ascii="Arial" w:eastAsia="Times New Roman" w:hAnsi="Arial" w:cs="Arial"/>
                <w:sz w:val="20"/>
                <w:szCs w:val="20"/>
              </w:rPr>
            </w:pPr>
          </w:p>
          <w:p w14:paraId="053029D2" w14:textId="63525493" w:rsidR="00DD6413" w:rsidRDefault="00DD6413" w:rsidP="004C5D42">
            <w:pPr>
              <w:pStyle w:val="ListeParagraf"/>
              <w:numPr>
                <w:ilvl w:val="0"/>
                <w:numId w:val="3"/>
              </w:numPr>
              <w:spacing w:after="0" w:line="240" w:lineRule="auto"/>
              <w:ind w:left="317" w:hanging="284"/>
              <w:jc w:val="both"/>
              <w:rPr>
                <w:rFonts w:ascii="Arial" w:eastAsia="Times New Roman" w:hAnsi="Arial" w:cs="Arial"/>
                <w:sz w:val="20"/>
                <w:szCs w:val="20"/>
              </w:rPr>
            </w:pPr>
            <w:r>
              <w:rPr>
                <w:rFonts w:ascii="Arial" w:eastAsia="Times New Roman" w:hAnsi="Arial" w:cs="Arial"/>
                <w:sz w:val="20"/>
                <w:szCs w:val="20"/>
              </w:rPr>
              <w:t>İletim Ortamından Kaynaklanan Problemler (Gürültüler)</w:t>
            </w:r>
          </w:p>
          <w:p w14:paraId="0FDCE0C9" w14:textId="77777777" w:rsidR="003B248A" w:rsidRDefault="003B248A" w:rsidP="003B248A">
            <w:pPr>
              <w:pStyle w:val="ListeParagraf"/>
              <w:spacing w:after="0" w:line="240" w:lineRule="auto"/>
              <w:ind w:left="317"/>
              <w:jc w:val="both"/>
              <w:rPr>
                <w:rFonts w:ascii="Arial" w:eastAsia="Times New Roman" w:hAnsi="Arial" w:cs="Arial"/>
                <w:sz w:val="20"/>
                <w:szCs w:val="20"/>
              </w:rPr>
            </w:pPr>
          </w:p>
          <w:p w14:paraId="3C523EFD" w14:textId="16A9EC59" w:rsidR="00DB7541" w:rsidRDefault="0046723D" w:rsidP="004C5D42">
            <w:pPr>
              <w:pStyle w:val="ListeParagraf"/>
              <w:numPr>
                <w:ilvl w:val="0"/>
                <w:numId w:val="3"/>
              </w:numPr>
              <w:spacing w:after="0" w:line="240" w:lineRule="auto"/>
              <w:ind w:left="317" w:hanging="284"/>
              <w:jc w:val="both"/>
              <w:rPr>
                <w:rFonts w:ascii="Arial" w:eastAsia="Times New Roman" w:hAnsi="Arial" w:cs="Arial"/>
                <w:sz w:val="20"/>
                <w:szCs w:val="20"/>
              </w:rPr>
            </w:pPr>
            <w:r>
              <w:rPr>
                <w:rFonts w:ascii="Arial" w:eastAsia="Times New Roman" w:hAnsi="Arial" w:cs="Arial"/>
                <w:sz w:val="20"/>
                <w:szCs w:val="20"/>
              </w:rPr>
              <w:t>Sinyallerde Bant Genişliği</w:t>
            </w:r>
          </w:p>
        </w:tc>
        <w:tc>
          <w:tcPr>
            <w:tcW w:w="4394" w:type="dxa"/>
          </w:tcPr>
          <w:p w14:paraId="68CCE7A7" w14:textId="35A54CE5" w:rsidR="00B87002" w:rsidRPr="00946423" w:rsidRDefault="00F84AD4" w:rsidP="00F84AD4">
            <w:pPr>
              <w:pStyle w:val="ListeParagraf"/>
              <w:numPr>
                <w:ilvl w:val="0"/>
                <w:numId w:val="8"/>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t>Haberleşme sisteminin temel kavramları</w:t>
            </w:r>
            <w:r w:rsidR="00E11977">
              <w:rPr>
                <w:rFonts w:ascii="Arial" w:eastAsia="Times New Roman" w:hAnsi="Arial" w:cs="Arial"/>
                <w:b/>
                <w:bCs/>
                <w:sz w:val="20"/>
                <w:szCs w:val="20"/>
              </w:rPr>
              <w:t>nı</w:t>
            </w:r>
            <w:r>
              <w:rPr>
                <w:rFonts w:ascii="Arial" w:eastAsia="Times New Roman" w:hAnsi="Arial" w:cs="Arial"/>
                <w:b/>
                <w:bCs/>
                <w:sz w:val="20"/>
                <w:szCs w:val="20"/>
              </w:rPr>
              <w:t xml:space="preserve"> açıklar.</w:t>
            </w:r>
          </w:p>
          <w:p w14:paraId="598F9322" w14:textId="4C268CAB" w:rsidR="00946423" w:rsidRDefault="00946423" w:rsidP="00353EF8">
            <w:pPr>
              <w:pStyle w:val="ListeParagraf"/>
              <w:numPr>
                <w:ilvl w:val="0"/>
                <w:numId w:val="14"/>
              </w:numPr>
              <w:spacing w:after="0" w:line="240" w:lineRule="auto"/>
              <w:jc w:val="both"/>
              <w:rPr>
                <w:rFonts w:ascii="Arial" w:eastAsia="Times New Roman" w:hAnsi="Arial" w:cs="Arial"/>
                <w:sz w:val="20"/>
                <w:szCs w:val="20"/>
              </w:rPr>
            </w:pPr>
            <w:r>
              <w:rPr>
                <w:rFonts w:ascii="Arial" w:eastAsia="Times New Roman" w:hAnsi="Arial" w:cs="Arial"/>
                <w:sz w:val="20"/>
                <w:szCs w:val="20"/>
              </w:rPr>
              <w:t>Haberleşmenin tanımı yapılır.</w:t>
            </w:r>
          </w:p>
          <w:p w14:paraId="7DEF6671" w14:textId="315641AB" w:rsidR="00946423" w:rsidRDefault="00946423" w:rsidP="00353EF8">
            <w:pPr>
              <w:pStyle w:val="ListeParagraf"/>
              <w:numPr>
                <w:ilvl w:val="0"/>
                <w:numId w:val="14"/>
              </w:numPr>
              <w:spacing w:after="0" w:line="240" w:lineRule="auto"/>
              <w:jc w:val="both"/>
              <w:rPr>
                <w:rFonts w:ascii="Arial" w:eastAsia="Times New Roman" w:hAnsi="Arial" w:cs="Arial"/>
                <w:sz w:val="20"/>
                <w:szCs w:val="20"/>
              </w:rPr>
            </w:pPr>
            <w:r>
              <w:rPr>
                <w:rFonts w:ascii="Arial" w:eastAsia="Times New Roman" w:hAnsi="Arial" w:cs="Arial"/>
                <w:sz w:val="20"/>
                <w:szCs w:val="20"/>
              </w:rPr>
              <w:t>Haberleşme sisteminin özellikleri açıklanır.</w:t>
            </w:r>
          </w:p>
          <w:p w14:paraId="5521FADC" w14:textId="6CFD5F86" w:rsidR="00946423" w:rsidRPr="00946423" w:rsidRDefault="00946423" w:rsidP="00353EF8">
            <w:pPr>
              <w:pStyle w:val="ListeParagraf"/>
              <w:numPr>
                <w:ilvl w:val="0"/>
                <w:numId w:val="14"/>
              </w:numPr>
              <w:spacing w:after="0" w:line="240" w:lineRule="auto"/>
              <w:jc w:val="both"/>
              <w:rPr>
                <w:rFonts w:ascii="Arial" w:eastAsia="Times New Roman" w:hAnsi="Arial" w:cs="Arial"/>
                <w:sz w:val="20"/>
                <w:szCs w:val="20"/>
              </w:rPr>
            </w:pPr>
            <w:r>
              <w:rPr>
                <w:rFonts w:ascii="Arial" w:eastAsia="Times New Roman" w:hAnsi="Arial" w:cs="Arial"/>
                <w:sz w:val="20"/>
                <w:szCs w:val="20"/>
              </w:rPr>
              <w:t>Haberleşme sistemindeki kavramlar açıklanır.</w:t>
            </w:r>
          </w:p>
          <w:p w14:paraId="21A363B2" w14:textId="77777777" w:rsidR="00946423" w:rsidRPr="00946423" w:rsidRDefault="00946423" w:rsidP="00946423">
            <w:pPr>
              <w:spacing w:after="0" w:line="240" w:lineRule="auto"/>
              <w:jc w:val="both"/>
              <w:rPr>
                <w:rFonts w:ascii="Arial" w:eastAsia="Times New Roman" w:hAnsi="Arial" w:cs="Arial"/>
                <w:sz w:val="20"/>
                <w:szCs w:val="20"/>
              </w:rPr>
            </w:pPr>
          </w:p>
          <w:p w14:paraId="44247ABF" w14:textId="574521AD" w:rsidR="008E1F8B" w:rsidRPr="008E1F8B" w:rsidRDefault="00F84AD4" w:rsidP="008E1F8B">
            <w:pPr>
              <w:pStyle w:val="ListeParagraf"/>
              <w:numPr>
                <w:ilvl w:val="0"/>
                <w:numId w:val="8"/>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t>Sinyallerin özellikleri</w:t>
            </w:r>
            <w:r w:rsidR="00E11977">
              <w:rPr>
                <w:rFonts w:ascii="Arial" w:eastAsia="Times New Roman" w:hAnsi="Arial" w:cs="Arial"/>
                <w:b/>
                <w:bCs/>
                <w:sz w:val="20"/>
                <w:szCs w:val="20"/>
              </w:rPr>
              <w:t>ni</w:t>
            </w:r>
            <w:r>
              <w:rPr>
                <w:rFonts w:ascii="Arial" w:eastAsia="Times New Roman" w:hAnsi="Arial" w:cs="Arial"/>
                <w:b/>
                <w:bCs/>
                <w:sz w:val="20"/>
                <w:szCs w:val="20"/>
              </w:rPr>
              <w:t xml:space="preserve"> ve çeşitleri</w:t>
            </w:r>
            <w:r w:rsidR="00E11977">
              <w:rPr>
                <w:rFonts w:ascii="Arial" w:eastAsia="Times New Roman" w:hAnsi="Arial" w:cs="Arial"/>
                <w:b/>
                <w:bCs/>
                <w:sz w:val="20"/>
                <w:szCs w:val="20"/>
              </w:rPr>
              <w:t xml:space="preserve">ni </w:t>
            </w:r>
            <w:r>
              <w:rPr>
                <w:rFonts w:ascii="Arial" w:eastAsia="Times New Roman" w:hAnsi="Arial" w:cs="Arial"/>
                <w:b/>
                <w:bCs/>
                <w:sz w:val="20"/>
                <w:szCs w:val="20"/>
              </w:rPr>
              <w:t>açıklar.</w:t>
            </w:r>
          </w:p>
          <w:p w14:paraId="290CAAC9" w14:textId="0EBF5D38" w:rsidR="008E1F8B" w:rsidRDefault="008E1F8B" w:rsidP="00353EF8">
            <w:pPr>
              <w:pStyle w:val="ListeParagraf"/>
              <w:numPr>
                <w:ilvl w:val="0"/>
                <w:numId w:val="12"/>
              </w:numPr>
              <w:spacing w:after="0" w:line="240" w:lineRule="auto"/>
              <w:jc w:val="both"/>
              <w:rPr>
                <w:rFonts w:ascii="Arial" w:eastAsia="Times New Roman" w:hAnsi="Arial" w:cs="Arial"/>
                <w:sz w:val="20"/>
                <w:szCs w:val="20"/>
              </w:rPr>
            </w:pPr>
            <w:r>
              <w:rPr>
                <w:rFonts w:ascii="Arial" w:eastAsia="Times New Roman" w:hAnsi="Arial" w:cs="Arial"/>
                <w:sz w:val="20"/>
                <w:szCs w:val="20"/>
              </w:rPr>
              <w:t>Sinyalin tanımı açıklanır.</w:t>
            </w:r>
          </w:p>
          <w:p w14:paraId="5E67D607" w14:textId="7359A244" w:rsidR="008E1F8B" w:rsidRDefault="008E1F8B" w:rsidP="00353EF8">
            <w:pPr>
              <w:pStyle w:val="ListeParagraf"/>
              <w:numPr>
                <w:ilvl w:val="0"/>
                <w:numId w:val="12"/>
              </w:numPr>
              <w:spacing w:after="0" w:line="240" w:lineRule="auto"/>
              <w:jc w:val="both"/>
              <w:rPr>
                <w:rFonts w:ascii="Arial" w:eastAsia="Times New Roman" w:hAnsi="Arial" w:cs="Arial"/>
                <w:sz w:val="20"/>
                <w:szCs w:val="20"/>
              </w:rPr>
            </w:pPr>
            <w:r>
              <w:rPr>
                <w:rFonts w:ascii="Arial" w:eastAsia="Times New Roman" w:hAnsi="Arial" w:cs="Arial"/>
                <w:sz w:val="20"/>
                <w:szCs w:val="20"/>
              </w:rPr>
              <w:t>Sinyallerin özellikleri grafikler ile açıklanır.</w:t>
            </w:r>
          </w:p>
          <w:p w14:paraId="50B31073" w14:textId="67FB93EB" w:rsidR="008E1F8B" w:rsidRPr="008E1F8B" w:rsidRDefault="008E1F8B" w:rsidP="00353EF8">
            <w:pPr>
              <w:pStyle w:val="ListeParagraf"/>
              <w:numPr>
                <w:ilvl w:val="0"/>
                <w:numId w:val="12"/>
              </w:numPr>
              <w:spacing w:after="0" w:line="240" w:lineRule="auto"/>
              <w:jc w:val="both"/>
              <w:rPr>
                <w:rFonts w:ascii="Arial" w:eastAsia="Times New Roman" w:hAnsi="Arial" w:cs="Arial"/>
                <w:sz w:val="20"/>
                <w:szCs w:val="20"/>
              </w:rPr>
            </w:pPr>
            <w:r>
              <w:rPr>
                <w:rFonts w:ascii="Arial" w:eastAsia="Times New Roman" w:hAnsi="Arial" w:cs="Arial"/>
                <w:sz w:val="20"/>
                <w:szCs w:val="20"/>
              </w:rPr>
              <w:t>Sinyallerin çeşitleri sıralanır ve tanımları yapılır.</w:t>
            </w:r>
          </w:p>
          <w:p w14:paraId="29C2CB3A" w14:textId="77777777" w:rsidR="008E1F8B" w:rsidRPr="008E1F8B" w:rsidRDefault="008E1F8B" w:rsidP="008E1F8B">
            <w:pPr>
              <w:spacing w:after="0" w:line="240" w:lineRule="auto"/>
              <w:jc w:val="both"/>
              <w:rPr>
                <w:rFonts w:ascii="Arial" w:eastAsia="Times New Roman" w:hAnsi="Arial" w:cs="Arial"/>
                <w:sz w:val="20"/>
                <w:szCs w:val="20"/>
              </w:rPr>
            </w:pPr>
          </w:p>
          <w:p w14:paraId="70C1C706" w14:textId="76CA6BCF" w:rsidR="00F84AD4" w:rsidRPr="00CF58BF" w:rsidRDefault="003B248A" w:rsidP="00F84AD4">
            <w:pPr>
              <w:pStyle w:val="ListeParagraf"/>
              <w:numPr>
                <w:ilvl w:val="0"/>
                <w:numId w:val="8"/>
              </w:numPr>
              <w:spacing w:after="0" w:line="240" w:lineRule="auto"/>
              <w:ind w:left="316" w:hanging="316"/>
              <w:jc w:val="both"/>
              <w:rPr>
                <w:rFonts w:ascii="Arial" w:eastAsia="Times New Roman" w:hAnsi="Arial" w:cs="Arial"/>
                <w:sz w:val="20"/>
                <w:szCs w:val="20"/>
              </w:rPr>
            </w:pPr>
            <w:r w:rsidRPr="003B248A">
              <w:rPr>
                <w:rFonts w:ascii="Arial" w:eastAsia="Times New Roman" w:hAnsi="Arial" w:cs="Arial"/>
                <w:b/>
                <w:bCs/>
                <w:sz w:val="20"/>
                <w:szCs w:val="20"/>
              </w:rPr>
              <w:t>İletim ortamından kaynaklanan bozulmalar ve gürültü problemlerini açıklar</w:t>
            </w:r>
            <w:r w:rsidR="009B2F9F">
              <w:rPr>
                <w:rFonts w:ascii="Arial" w:eastAsia="Times New Roman" w:hAnsi="Arial" w:cs="Arial"/>
                <w:b/>
                <w:bCs/>
                <w:sz w:val="20"/>
                <w:szCs w:val="20"/>
              </w:rPr>
              <w:t>.</w:t>
            </w:r>
          </w:p>
          <w:p w14:paraId="67A66EF5" w14:textId="51B42A16" w:rsidR="00CF58BF" w:rsidRDefault="00CF58BF" w:rsidP="00353EF8">
            <w:pPr>
              <w:pStyle w:val="ListeParagraf"/>
              <w:numPr>
                <w:ilvl w:val="0"/>
                <w:numId w:val="13"/>
              </w:numPr>
              <w:spacing w:after="0" w:line="240" w:lineRule="auto"/>
              <w:jc w:val="both"/>
              <w:rPr>
                <w:rFonts w:ascii="Arial" w:eastAsia="Times New Roman" w:hAnsi="Arial" w:cs="Arial"/>
                <w:sz w:val="20"/>
                <w:szCs w:val="20"/>
              </w:rPr>
            </w:pPr>
            <w:r>
              <w:rPr>
                <w:rFonts w:ascii="Arial" w:eastAsia="Times New Roman" w:hAnsi="Arial" w:cs="Arial"/>
                <w:sz w:val="20"/>
                <w:szCs w:val="20"/>
              </w:rPr>
              <w:t>İletim ortamı</w:t>
            </w:r>
            <w:r w:rsidR="00D63EA2">
              <w:rPr>
                <w:rFonts w:ascii="Arial" w:eastAsia="Times New Roman" w:hAnsi="Arial" w:cs="Arial"/>
                <w:sz w:val="20"/>
                <w:szCs w:val="20"/>
              </w:rPr>
              <w:t xml:space="preserve">nın özellikleri </w:t>
            </w:r>
            <w:r>
              <w:rPr>
                <w:rFonts w:ascii="Arial" w:eastAsia="Times New Roman" w:hAnsi="Arial" w:cs="Arial"/>
                <w:sz w:val="20"/>
                <w:szCs w:val="20"/>
              </w:rPr>
              <w:t>açıklanır.</w:t>
            </w:r>
          </w:p>
          <w:p w14:paraId="748B0F36" w14:textId="17259ED6" w:rsidR="00CF58BF" w:rsidRDefault="00D63EA2" w:rsidP="00353EF8">
            <w:pPr>
              <w:pStyle w:val="ListeParagraf"/>
              <w:numPr>
                <w:ilvl w:val="0"/>
                <w:numId w:val="13"/>
              </w:numPr>
              <w:spacing w:after="0" w:line="240" w:lineRule="auto"/>
              <w:jc w:val="both"/>
              <w:rPr>
                <w:rFonts w:ascii="Arial" w:eastAsia="Times New Roman" w:hAnsi="Arial" w:cs="Arial"/>
                <w:sz w:val="20"/>
                <w:szCs w:val="20"/>
              </w:rPr>
            </w:pPr>
            <w:r>
              <w:rPr>
                <w:rFonts w:ascii="Arial" w:eastAsia="Times New Roman" w:hAnsi="Arial" w:cs="Arial"/>
                <w:sz w:val="20"/>
                <w:szCs w:val="20"/>
              </w:rPr>
              <w:t>İletim ortamından kaynaklanan bozulmalar sıralanır ve grafikler üzerinden açıklanır.</w:t>
            </w:r>
          </w:p>
          <w:p w14:paraId="194B4705" w14:textId="0E4050C8" w:rsidR="004D11A5" w:rsidRPr="00D63EA2" w:rsidRDefault="004D11A5" w:rsidP="00353EF8">
            <w:pPr>
              <w:pStyle w:val="ListeParagraf"/>
              <w:numPr>
                <w:ilvl w:val="0"/>
                <w:numId w:val="13"/>
              </w:numPr>
              <w:spacing w:after="0" w:line="240" w:lineRule="auto"/>
              <w:jc w:val="both"/>
              <w:rPr>
                <w:rFonts w:ascii="Arial" w:eastAsia="Times New Roman" w:hAnsi="Arial" w:cs="Arial"/>
                <w:sz w:val="20"/>
                <w:szCs w:val="20"/>
              </w:rPr>
            </w:pPr>
            <w:r>
              <w:rPr>
                <w:rFonts w:ascii="Arial" w:eastAsia="Times New Roman" w:hAnsi="Arial" w:cs="Arial"/>
                <w:sz w:val="20"/>
                <w:szCs w:val="20"/>
              </w:rPr>
              <w:t>Gürültü formülü açıklanır ve hesaplamaları yapılır.</w:t>
            </w:r>
          </w:p>
          <w:p w14:paraId="7608E207" w14:textId="77777777" w:rsidR="00CF58BF" w:rsidRPr="00CF58BF" w:rsidRDefault="00CF58BF" w:rsidP="00CF58BF">
            <w:pPr>
              <w:spacing w:after="0" w:line="240" w:lineRule="auto"/>
              <w:jc w:val="both"/>
              <w:rPr>
                <w:rFonts w:ascii="Arial" w:eastAsia="Times New Roman" w:hAnsi="Arial" w:cs="Arial"/>
                <w:sz w:val="20"/>
                <w:szCs w:val="20"/>
              </w:rPr>
            </w:pPr>
          </w:p>
          <w:p w14:paraId="07511CE2" w14:textId="7D1A38A0" w:rsidR="009B2F9F" w:rsidRPr="00946423" w:rsidRDefault="00051587" w:rsidP="00F84AD4">
            <w:pPr>
              <w:pStyle w:val="ListeParagraf"/>
              <w:numPr>
                <w:ilvl w:val="0"/>
                <w:numId w:val="8"/>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t>Sinyallerde bant genişliği</w:t>
            </w:r>
            <w:r w:rsidR="00E11977">
              <w:rPr>
                <w:rFonts w:ascii="Arial" w:eastAsia="Times New Roman" w:hAnsi="Arial" w:cs="Arial"/>
                <w:b/>
                <w:bCs/>
                <w:sz w:val="20"/>
                <w:szCs w:val="20"/>
              </w:rPr>
              <w:t>ni</w:t>
            </w:r>
            <w:r>
              <w:rPr>
                <w:rFonts w:ascii="Arial" w:eastAsia="Times New Roman" w:hAnsi="Arial" w:cs="Arial"/>
                <w:b/>
                <w:bCs/>
                <w:sz w:val="20"/>
                <w:szCs w:val="20"/>
              </w:rPr>
              <w:t xml:space="preserve"> örneklerle açıklar.</w:t>
            </w:r>
          </w:p>
          <w:p w14:paraId="71CB93EB" w14:textId="1B587839" w:rsidR="00946423" w:rsidRDefault="009D6319" w:rsidP="00353EF8">
            <w:pPr>
              <w:pStyle w:val="ListeParagraf"/>
              <w:numPr>
                <w:ilvl w:val="0"/>
                <w:numId w:val="15"/>
              </w:numPr>
              <w:spacing w:after="0" w:line="240" w:lineRule="auto"/>
              <w:jc w:val="both"/>
              <w:rPr>
                <w:rFonts w:ascii="Arial" w:eastAsia="Times New Roman" w:hAnsi="Arial" w:cs="Arial"/>
                <w:sz w:val="20"/>
                <w:szCs w:val="20"/>
              </w:rPr>
            </w:pPr>
            <w:r>
              <w:rPr>
                <w:rFonts w:ascii="Arial" w:eastAsia="Times New Roman" w:hAnsi="Arial" w:cs="Arial"/>
                <w:sz w:val="20"/>
                <w:szCs w:val="20"/>
              </w:rPr>
              <w:t>Sinyalde bant genişliği formüllerle açıklanır ve grafik üzerinden gösterilir.</w:t>
            </w:r>
          </w:p>
          <w:p w14:paraId="3A47530A" w14:textId="4438D72A" w:rsidR="00946423" w:rsidRPr="002B1F25" w:rsidRDefault="009D6319" w:rsidP="00353EF8">
            <w:pPr>
              <w:pStyle w:val="ListeParagraf"/>
              <w:numPr>
                <w:ilvl w:val="0"/>
                <w:numId w:val="15"/>
              </w:numPr>
              <w:spacing w:after="0" w:line="240" w:lineRule="auto"/>
              <w:jc w:val="both"/>
              <w:rPr>
                <w:rFonts w:ascii="Arial" w:eastAsia="Times New Roman" w:hAnsi="Arial" w:cs="Arial"/>
                <w:sz w:val="20"/>
                <w:szCs w:val="20"/>
              </w:rPr>
            </w:pPr>
            <w:r>
              <w:rPr>
                <w:rFonts w:ascii="Arial" w:eastAsia="Times New Roman" w:hAnsi="Arial" w:cs="Arial"/>
                <w:sz w:val="20"/>
                <w:szCs w:val="20"/>
              </w:rPr>
              <w:t>Bant genişliği hesabı yapılır.</w:t>
            </w:r>
          </w:p>
        </w:tc>
      </w:tr>
      <w:tr w:rsidR="00915C91" w:rsidRPr="006754B6" w14:paraId="1AF37B76" w14:textId="77777777" w:rsidTr="00A1483E">
        <w:trPr>
          <w:trHeight w:val="143"/>
          <w:jc w:val="center"/>
        </w:trPr>
        <w:tc>
          <w:tcPr>
            <w:tcW w:w="1980" w:type="dxa"/>
          </w:tcPr>
          <w:p w14:paraId="6F70BBA6" w14:textId="47229D16" w:rsidR="00915C91" w:rsidRPr="006754B6" w:rsidRDefault="00915C91" w:rsidP="00915C91">
            <w:pPr>
              <w:spacing w:after="0" w:line="240" w:lineRule="auto"/>
              <w:rPr>
                <w:rFonts w:ascii="Arial" w:eastAsia="Times New Roman" w:hAnsi="Arial" w:cs="Arial"/>
                <w:b/>
                <w:bCs/>
                <w:sz w:val="20"/>
                <w:szCs w:val="20"/>
              </w:rPr>
            </w:pPr>
            <w:r>
              <w:rPr>
                <w:rFonts w:ascii="Arial" w:hAnsi="Arial" w:cs="Arial"/>
                <w:b/>
                <w:sz w:val="20"/>
                <w:szCs w:val="20"/>
              </w:rPr>
              <w:t>ANALOG HABERLEŞME</w:t>
            </w:r>
          </w:p>
        </w:tc>
        <w:tc>
          <w:tcPr>
            <w:tcW w:w="2977" w:type="dxa"/>
          </w:tcPr>
          <w:p w14:paraId="13D879F3" w14:textId="40153C62" w:rsidR="00915C91" w:rsidRDefault="006741FA" w:rsidP="00832961">
            <w:pPr>
              <w:pStyle w:val="ListeParagraf"/>
              <w:numPr>
                <w:ilvl w:val="0"/>
                <w:numId w:val="39"/>
              </w:numPr>
              <w:spacing w:after="0" w:line="240" w:lineRule="auto"/>
              <w:ind w:left="316" w:hanging="283"/>
              <w:jc w:val="both"/>
              <w:rPr>
                <w:rFonts w:ascii="Arial" w:eastAsia="Times New Roman" w:hAnsi="Arial" w:cs="Arial"/>
                <w:sz w:val="20"/>
                <w:szCs w:val="20"/>
              </w:rPr>
            </w:pPr>
            <w:r>
              <w:rPr>
                <w:rFonts w:ascii="Arial" w:eastAsia="Times New Roman" w:hAnsi="Arial" w:cs="Arial"/>
                <w:sz w:val="20"/>
                <w:szCs w:val="20"/>
              </w:rPr>
              <w:t>Analog Haberleşmenin Temelleri</w:t>
            </w:r>
            <w:r w:rsidR="008341F8">
              <w:rPr>
                <w:rFonts w:ascii="Arial" w:eastAsia="Times New Roman" w:hAnsi="Arial" w:cs="Arial"/>
                <w:sz w:val="20"/>
                <w:szCs w:val="20"/>
              </w:rPr>
              <w:t xml:space="preserve"> ve Elemanları</w:t>
            </w:r>
          </w:p>
          <w:p w14:paraId="2960C1E4" w14:textId="77777777" w:rsidR="003B248A" w:rsidRDefault="003B248A" w:rsidP="003B248A">
            <w:pPr>
              <w:pStyle w:val="ListeParagraf"/>
              <w:spacing w:after="0" w:line="240" w:lineRule="auto"/>
              <w:ind w:left="317"/>
              <w:jc w:val="both"/>
              <w:rPr>
                <w:rFonts w:ascii="Arial" w:eastAsia="Times New Roman" w:hAnsi="Arial" w:cs="Arial"/>
                <w:sz w:val="20"/>
                <w:szCs w:val="20"/>
              </w:rPr>
            </w:pPr>
          </w:p>
          <w:p w14:paraId="33A1F055" w14:textId="5CB5112D" w:rsidR="007D57F1" w:rsidRDefault="003513C0" w:rsidP="00832961">
            <w:pPr>
              <w:pStyle w:val="ListeParagraf"/>
              <w:numPr>
                <w:ilvl w:val="0"/>
                <w:numId w:val="39"/>
              </w:numPr>
              <w:spacing w:after="0" w:line="240" w:lineRule="auto"/>
              <w:ind w:left="317" w:hanging="284"/>
              <w:jc w:val="both"/>
              <w:rPr>
                <w:rFonts w:ascii="Arial" w:eastAsia="Times New Roman" w:hAnsi="Arial" w:cs="Arial"/>
                <w:sz w:val="20"/>
                <w:szCs w:val="20"/>
              </w:rPr>
            </w:pPr>
            <w:r>
              <w:rPr>
                <w:rFonts w:ascii="Arial" w:eastAsia="Times New Roman" w:hAnsi="Arial" w:cs="Arial"/>
                <w:sz w:val="20"/>
                <w:szCs w:val="20"/>
              </w:rPr>
              <w:t xml:space="preserve">Analog </w:t>
            </w:r>
            <w:r w:rsidR="008F7F99">
              <w:rPr>
                <w:rFonts w:ascii="Arial" w:eastAsia="Times New Roman" w:hAnsi="Arial" w:cs="Arial"/>
                <w:sz w:val="20"/>
                <w:szCs w:val="20"/>
              </w:rPr>
              <w:t>Modülasyon</w:t>
            </w:r>
            <w:r w:rsidR="00DC7CA0">
              <w:rPr>
                <w:rFonts w:ascii="Arial" w:eastAsia="Times New Roman" w:hAnsi="Arial" w:cs="Arial"/>
                <w:sz w:val="20"/>
                <w:szCs w:val="20"/>
              </w:rPr>
              <w:t xml:space="preserve"> Çeşitleri</w:t>
            </w:r>
          </w:p>
          <w:p w14:paraId="0E893A01" w14:textId="52915714" w:rsidR="00A13D24" w:rsidRPr="003B248A" w:rsidRDefault="00A13D24" w:rsidP="003B248A">
            <w:pPr>
              <w:pStyle w:val="ListeParagraf"/>
              <w:numPr>
                <w:ilvl w:val="0"/>
                <w:numId w:val="18"/>
              </w:numPr>
              <w:spacing w:after="0" w:line="240" w:lineRule="auto"/>
              <w:ind w:left="602" w:hanging="284"/>
              <w:jc w:val="both"/>
              <w:rPr>
                <w:rFonts w:ascii="Arial" w:eastAsia="Times New Roman" w:hAnsi="Arial" w:cs="Arial"/>
                <w:i/>
                <w:sz w:val="20"/>
                <w:szCs w:val="20"/>
              </w:rPr>
            </w:pPr>
            <w:r w:rsidRPr="003B248A">
              <w:rPr>
                <w:rFonts w:ascii="Arial" w:eastAsia="Times New Roman" w:hAnsi="Arial" w:cs="Arial"/>
                <w:i/>
                <w:sz w:val="20"/>
                <w:szCs w:val="20"/>
              </w:rPr>
              <w:t>Genlik Modülasyonu</w:t>
            </w:r>
            <w:r w:rsidR="00E80A8A" w:rsidRPr="003B248A">
              <w:rPr>
                <w:rFonts w:ascii="Arial" w:eastAsia="Times New Roman" w:hAnsi="Arial" w:cs="Arial"/>
                <w:i/>
                <w:sz w:val="20"/>
                <w:szCs w:val="20"/>
              </w:rPr>
              <w:t xml:space="preserve"> (GM)</w:t>
            </w:r>
          </w:p>
          <w:p w14:paraId="4CCF27BF" w14:textId="2547A644" w:rsidR="00A13D24" w:rsidRPr="003B248A" w:rsidRDefault="00A13D24" w:rsidP="003B248A">
            <w:pPr>
              <w:pStyle w:val="ListeParagraf"/>
              <w:numPr>
                <w:ilvl w:val="0"/>
                <w:numId w:val="18"/>
              </w:numPr>
              <w:spacing w:after="0" w:line="240" w:lineRule="auto"/>
              <w:ind w:left="602" w:hanging="284"/>
              <w:jc w:val="both"/>
              <w:rPr>
                <w:rFonts w:ascii="Arial" w:eastAsia="Times New Roman" w:hAnsi="Arial" w:cs="Arial"/>
                <w:i/>
                <w:sz w:val="20"/>
                <w:szCs w:val="20"/>
              </w:rPr>
            </w:pPr>
            <w:r w:rsidRPr="003B248A">
              <w:rPr>
                <w:rFonts w:ascii="Arial" w:eastAsia="Times New Roman" w:hAnsi="Arial" w:cs="Arial"/>
                <w:i/>
                <w:sz w:val="20"/>
                <w:szCs w:val="20"/>
              </w:rPr>
              <w:t>Açı Modülasyonu</w:t>
            </w:r>
            <w:r w:rsidR="00E80A8A" w:rsidRPr="003B248A">
              <w:rPr>
                <w:rFonts w:ascii="Arial" w:eastAsia="Times New Roman" w:hAnsi="Arial" w:cs="Arial"/>
                <w:i/>
                <w:sz w:val="20"/>
                <w:szCs w:val="20"/>
              </w:rPr>
              <w:t xml:space="preserve"> (AM)</w:t>
            </w:r>
          </w:p>
          <w:p w14:paraId="072BC66C" w14:textId="77777777" w:rsidR="00A13D24" w:rsidRPr="00A13D24" w:rsidRDefault="00A13D24" w:rsidP="00A13D24">
            <w:pPr>
              <w:spacing w:after="0" w:line="240" w:lineRule="auto"/>
              <w:ind w:left="33"/>
              <w:jc w:val="both"/>
              <w:rPr>
                <w:rFonts w:ascii="Arial" w:eastAsia="Times New Roman" w:hAnsi="Arial" w:cs="Arial"/>
                <w:sz w:val="20"/>
                <w:szCs w:val="20"/>
              </w:rPr>
            </w:pPr>
          </w:p>
          <w:p w14:paraId="7423FEC9" w14:textId="77777777" w:rsidR="003D1BA4" w:rsidRDefault="003D1BA4" w:rsidP="00832961">
            <w:pPr>
              <w:pStyle w:val="ListeParagraf"/>
              <w:numPr>
                <w:ilvl w:val="0"/>
                <w:numId w:val="39"/>
              </w:numPr>
              <w:spacing w:after="0" w:line="240" w:lineRule="auto"/>
              <w:ind w:left="317" w:hanging="284"/>
              <w:jc w:val="both"/>
              <w:rPr>
                <w:rFonts w:ascii="Arial" w:eastAsia="Times New Roman" w:hAnsi="Arial" w:cs="Arial"/>
                <w:sz w:val="20"/>
                <w:szCs w:val="20"/>
              </w:rPr>
            </w:pPr>
            <w:r>
              <w:rPr>
                <w:rFonts w:ascii="Arial" w:eastAsia="Times New Roman" w:hAnsi="Arial" w:cs="Arial"/>
                <w:sz w:val="20"/>
                <w:szCs w:val="20"/>
              </w:rPr>
              <w:t>Analog Modülasyon Devreleri</w:t>
            </w:r>
          </w:p>
          <w:p w14:paraId="5F199C5F" w14:textId="77777777" w:rsidR="003B248A" w:rsidRDefault="003B248A" w:rsidP="003B248A">
            <w:pPr>
              <w:pStyle w:val="ListeParagraf"/>
              <w:spacing w:after="0" w:line="240" w:lineRule="auto"/>
              <w:ind w:left="317"/>
              <w:jc w:val="both"/>
              <w:rPr>
                <w:rFonts w:ascii="Arial" w:eastAsia="Times New Roman" w:hAnsi="Arial" w:cs="Arial"/>
                <w:sz w:val="20"/>
                <w:szCs w:val="20"/>
              </w:rPr>
            </w:pPr>
          </w:p>
          <w:p w14:paraId="234374A2" w14:textId="7FFB19CC" w:rsidR="003D1BA4" w:rsidRDefault="003513C0" w:rsidP="00832961">
            <w:pPr>
              <w:pStyle w:val="ListeParagraf"/>
              <w:numPr>
                <w:ilvl w:val="0"/>
                <w:numId w:val="39"/>
              </w:numPr>
              <w:spacing w:after="0" w:line="240" w:lineRule="auto"/>
              <w:ind w:left="317" w:hanging="284"/>
              <w:jc w:val="both"/>
              <w:rPr>
                <w:rFonts w:ascii="Arial" w:eastAsia="Times New Roman" w:hAnsi="Arial" w:cs="Arial"/>
                <w:sz w:val="20"/>
                <w:szCs w:val="20"/>
              </w:rPr>
            </w:pPr>
            <w:r>
              <w:rPr>
                <w:rFonts w:ascii="Arial" w:eastAsia="Times New Roman" w:hAnsi="Arial" w:cs="Arial"/>
                <w:sz w:val="20"/>
                <w:szCs w:val="20"/>
              </w:rPr>
              <w:t xml:space="preserve">Analog </w:t>
            </w:r>
            <w:r w:rsidR="00A13D24">
              <w:rPr>
                <w:rFonts w:ascii="Arial" w:eastAsia="Times New Roman" w:hAnsi="Arial" w:cs="Arial"/>
                <w:sz w:val="20"/>
                <w:szCs w:val="20"/>
              </w:rPr>
              <w:t>Demodülasyon Çeşitleri</w:t>
            </w:r>
          </w:p>
          <w:p w14:paraId="5C61C43D" w14:textId="7CB97FCA" w:rsidR="00830E9F" w:rsidRPr="003B248A" w:rsidRDefault="00830E9F" w:rsidP="003B248A">
            <w:pPr>
              <w:pStyle w:val="ListeParagraf"/>
              <w:numPr>
                <w:ilvl w:val="0"/>
                <w:numId w:val="18"/>
              </w:numPr>
              <w:spacing w:after="0" w:line="240" w:lineRule="auto"/>
              <w:ind w:left="602" w:hanging="284"/>
              <w:jc w:val="both"/>
              <w:rPr>
                <w:rFonts w:ascii="Arial" w:eastAsia="Times New Roman" w:hAnsi="Arial" w:cs="Arial"/>
                <w:i/>
                <w:sz w:val="20"/>
                <w:szCs w:val="20"/>
              </w:rPr>
            </w:pPr>
            <w:r w:rsidRPr="003B248A">
              <w:rPr>
                <w:rFonts w:ascii="Arial" w:eastAsia="Times New Roman" w:hAnsi="Arial" w:cs="Arial"/>
                <w:i/>
                <w:sz w:val="20"/>
                <w:szCs w:val="20"/>
              </w:rPr>
              <w:t>Genlik Demodülasyonu</w:t>
            </w:r>
          </w:p>
          <w:p w14:paraId="2DB234B3" w14:textId="18B09B64" w:rsidR="00830E9F" w:rsidRPr="003B248A" w:rsidRDefault="00830E9F" w:rsidP="003B248A">
            <w:pPr>
              <w:pStyle w:val="ListeParagraf"/>
              <w:numPr>
                <w:ilvl w:val="0"/>
                <w:numId w:val="18"/>
              </w:numPr>
              <w:spacing w:after="0" w:line="240" w:lineRule="auto"/>
              <w:ind w:left="602" w:hanging="284"/>
              <w:jc w:val="both"/>
              <w:rPr>
                <w:rFonts w:ascii="Arial" w:eastAsia="Times New Roman" w:hAnsi="Arial" w:cs="Arial"/>
                <w:i/>
                <w:sz w:val="20"/>
                <w:szCs w:val="20"/>
              </w:rPr>
            </w:pPr>
            <w:r w:rsidRPr="003B248A">
              <w:rPr>
                <w:rFonts w:ascii="Arial" w:eastAsia="Times New Roman" w:hAnsi="Arial" w:cs="Arial"/>
                <w:i/>
                <w:sz w:val="20"/>
                <w:szCs w:val="20"/>
              </w:rPr>
              <w:t>Açı Demodülasyonu</w:t>
            </w:r>
          </w:p>
          <w:p w14:paraId="5505D8FA" w14:textId="77777777" w:rsidR="00830E9F" w:rsidRPr="00830E9F" w:rsidRDefault="00830E9F" w:rsidP="00830E9F">
            <w:pPr>
              <w:spacing w:after="0" w:line="240" w:lineRule="auto"/>
              <w:ind w:left="33"/>
              <w:jc w:val="both"/>
              <w:rPr>
                <w:rFonts w:ascii="Arial" w:eastAsia="Times New Roman" w:hAnsi="Arial" w:cs="Arial"/>
                <w:sz w:val="20"/>
                <w:szCs w:val="20"/>
              </w:rPr>
            </w:pPr>
          </w:p>
          <w:p w14:paraId="4CEB0217" w14:textId="77777777" w:rsidR="003D1BA4" w:rsidRDefault="003D1BA4" w:rsidP="00832961">
            <w:pPr>
              <w:pStyle w:val="ListeParagraf"/>
              <w:numPr>
                <w:ilvl w:val="0"/>
                <w:numId w:val="39"/>
              </w:numPr>
              <w:spacing w:after="0" w:line="240" w:lineRule="auto"/>
              <w:ind w:left="317" w:hanging="284"/>
              <w:jc w:val="both"/>
              <w:rPr>
                <w:rFonts w:ascii="Arial" w:eastAsia="Times New Roman" w:hAnsi="Arial" w:cs="Arial"/>
                <w:sz w:val="20"/>
                <w:szCs w:val="20"/>
              </w:rPr>
            </w:pPr>
            <w:r>
              <w:rPr>
                <w:rFonts w:ascii="Arial" w:eastAsia="Times New Roman" w:hAnsi="Arial" w:cs="Arial"/>
                <w:sz w:val="20"/>
                <w:szCs w:val="20"/>
              </w:rPr>
              <w:t>Analog Demodülasyon Devreleri</w:t>
            </w:r>
          </w:p>
          <w:p w14:paraId="72097684" w14:textId="77777777" w:rsidR="003B248A" w:rsidRDefault="003B248A" w:rsidP="003B248A">
            <w:pPr>
              <w:pStyle w:val="ListeParagraf"/>
              <w:spacing w:after="0" w:line="240" w:lineRule="auto"/>
              <w:ind w:left="317"/>
              <w:jc w:val="both"/>
              <w:rPr>
                <w:rFonts w:ascii="Arial" w:eastAsia="Times New Roman" w:hAnsi="Arial" w:cs="Arial"/>
                <w:sz w:val="20"/>
                <w:szCs w:val="20"/>
              </w:rPr>
            </w:pPr>
          </w:p>
          <w:p w14:paraId="1F1A4F82" w14:textId="7490CCB0" w:rsidR="0074208A" w:rsidRDefault="0074208A" w:rsidP="00832961">
            <w:pPr>
              <w:pStyle w:val="ListeParagraf"/>
              <w:numPr>
                <w:ilvl w:val="0"/>
                <w:numId w:val="39"/>
              </w:numPr>
              <w:spacing w:after="0" w:line="240" w:lineRule="auto"/>
              <w:ind w:left="317" w:hanging="284"/>
              <w:jc w:val="both"/>
              <w:rPr>
                <w:rFonts w:ascii="Arial" w:eastAsia="Times New Roman" w:hAnsi="Arial" w:cs="Arial"/>
                <w:sz w:val="20"/>
                <w:szCs w:val="20"/>
              </w:rPr>
            </w:pPr>
            <w:r>
              <w:rPr>
                <w:rFonts w:ascii="Arial" w:eastAsia="Times New Roman" w:hAnsi="Arial" w:cs="Arial"/>
                <w:sz w:val="20"/>
                <w:szCs w:val="20"/>
              </w:rPr>
              <w:t xml:space="preserve">FM Radyo Alıcı </w:t>
            </w:r>
            <w:r w:rsidR="00B410DB">
              <w:rPr>
                <w:rFonts w:ascii="Arial" w:eastAsia="Times New Roman" w:hAnsi="Arial" w:cs="Arial"/>
                <w:sz w:val="20"/>
                <w:szCs w:val="20"/>
              </w:rPr>
              <w:t>Devresi Yapımı</w:t>
            </w:r>
          </w:p>
          <w:p w14:paraId="6428936A" w14:textId="77777777" w:rsidR="003B248A" w:rsidRDefault="003B248A" w:rsidP="003B248A">
            <w:pPr>
              <w:pStyle w:val="ListeParagraf"/>
              <w:spacing w:after="0" w:line="240" w:lineRule="auto"/>
              <w:ind w:left="317"/>
              <w:jc w:val="both"/>
              <w:rPr>
                <w:rFonts w:ascii="Arial" w:eastAsia="Times New Roman" w:hAnsi="Arial" w:cs="Arial"/>
                <w:sz w:val="20"/>
                <w:szCs w:val="20"/>
              </w:rPr>
            </w:pPr>
          </w:p>
          <w:p w14:paraId="52DBB714" w14:textId="7014AC72" w:rsidR="00424C68" w:rsidRPr="006741FA" w:rsidRDefault="00424C68" w:rsidP="00832961">
            <w:pPr>
              <w:pStyle w:val="ListeParagraf"/>
              <w:numPr>
                <w:ilvl w:val="0"/>
                <w:numId w:val="39"/>
              </w:numPr>
              <w:spacing w:after="0" w:line="240" w:lineRule="auto"/>
              <w:ind w:left="317" w:hanging="284"/>
              <w:jc w:val="both"/>
              <w:rPr>
                <w:rFonts w:ascii="Arial" w:eastAsia="Times New Roman" w:hAnsi="Arial" w:cs="Arial"/>
                <w:sz w:val="20"/>
                <w:szCs w:val="20"/>
              </w:rPr>
            </w:pPr>
            <w:r>
              <w:rPr>
                <w:rFonts w:ascii="Arial" w:eastAsia="Times New Roman" w:hAnsi="Arial" w:cs="Arial"/>
                <w:sz w:val="20"/>
                <w:szCs w:val="20"/>
              </w:rPr>
              <w:t xml:space="preserve">FM Radyo Verici </w:t>
            </w:r>
            <w:r w:rsidR="00B410DB">
              <w:rPr>
                <w:rFonts w:ascii="Arial" w:eastAsia="Times New Roman" w:hAnsi="Arial" w:cs="Arial"/>
                <w:sz w:val="20"/>
                <w:szCs w:val="20"/>
              </w:rPr>
              <w:t>Devresi Yapımı</w:t>
            </w:r>
          </w:p>
        </w:tc>
        <w:tc>
          <w:tcPr>
            <w:tcW w:w="4394" w:type="dxa"/>
          </w:tcPr>
          <w:p w14:paraId="01179A0F" w14:textId="7AEC3F39" w:rsidR="00915C91" w:rsidRPr="00AF6350" w:rsidRDefault="009117F4" w:rsidP="00832961">
            <w:pPr>
              <w:pStyle w:val="ListeParagraf"/>
              <w:numPr>
                <w:ilvl w:val="0"/>
                <w:numId w:val="40"/>
              </w:numPr>
              <w:spacing w:after="0" w:line="240" w:lineRule="auto"/>
              <w:ind w:left="315" w:hanging="315"/>
              <w:jc w:val="both"/>
              <w:rPr>
                <w:rFonts w:ascii="Arial" w:eastAsia="Times New Roman" w:hAnsi="Arial" w:cs="Arial"/>
                <w:sz w:val="20"/>
                <w:szCs w:val="20"/>
              </w:rPr>
            </w:pPr>
            <w:r>
              <w:rPr>
                <w:rFonts w:ascii="Arial" w:eastAsia="Times New Roman" w:hAnsi="Arial" w:cs="Arial"/>
                <w:b/>
                <w:bCs/>
                <w:sz w:val="20"/>
                <w:szCs w:val="20"/>
              </w:rPr>
              <w:t xml:space="preserve">Analog </w:t>
            </w:r>
            <w:r w:rsidR="009F35C1">
              <w:rPr>
                <w:rFonts w:ascii="Arial" w:eastAsia="Times New Roman" w:hAnsi="Arial" w:cs="Arial"/>
                <w:b/>
                <w:bCs/>
                <w:sz w:val="20"/>
                <w:szCs w:val="20"/>
              </w:rPr>
              <w:t>haberleşmede kullanılan elemanlar</w:t>
            </w:r>
            <w:r w:rsidR="001F79A2">
              <w:rPr>
                <w:rFonts w:ascii="Arial" w:eastAsia="Times New Roman" w:hAnsi="Arial" w:cs="Arial"/>
                <w:b/>
                <w:bCs/>
                <w:sz w:val="20"/>
                <w:szCs w:val="20"/>
              </w:rPr>
              <w:t>ı</w:t>
            </w:r>
            <w:r w:rsidR="003B248A">
              <w:rPr>
                <w:rFonts w:ascii="Arial" w:eastAsia="Times New Roman" w:hAnsi="Arial" w:cs="Arial"/>
                <w:b/>
                <w:bCs/>
                <w:sz w:val="20"/>
                <w:szCs w:val="20"/>
              </w:rPr>
              <w:t>n</w:t>
            </w:r>
            <w:r w:rsidR="009F35C1">
              <w:rPr>
                <w:rFonts w:ascii="Arial" w:eastAsia="Times New Roman" w:hAnsi="Arial" w:cs="Arial"/>
                <w:b/>
                <w:bCs/>
                <w:sz w:val="20"/>
                <w:szCs w:val="20"/>
              </w:rPr>
              <w:t xml:space="preserve"> özellikleri</w:t>
            </w:r>
            <w:r w:rsidR="003B248A">
              <w:rPr>
                <w:rFonts w:ascii="Arial" w:eastAsia="Times New Roman" w:hAnsi="Arial" w:cs="Arial"/>
                <w:b/>
                <w:bCs/>
                <w:sz w:val="20"/>
                <w:szCs w:val="20"/>
              </w:rPr>
              <w:t>ni</w:t>
            </w:r>
            <w:r w:rsidR="009F35C1">
              <w:rPr>
                <w:rFonts w:ascii="Arial" w:eastAsia="Times New Roman" w:hAnsi="Arial" w:cs="Arial"/>
                <w:b/>
                <w:bCs/>
                <w:sz w:val="20"/>
                <w:szCs w:val="20"/>
              </w:rPr>
              <w:t xml:space="preserve"> açıklar.</w:t>
            </w:r>
          </w:p>
          <w:p w14:paraId="53B86DC9" w14:textId="379EBA70" w:rsidR="00AF6350" w:rsidRDefault="00D96B86" w:rsidP="00353EF8">
            <w:pPr>
              <w:pStyle w:val="ListeParagraf"/>
              <w:numPr>
                <w:ilvl w:val="0"/>
                <w:numId w:val="16"/>
              </w:numPr>
              <w:spacing w:after="0" w:line="240" w:lineRule="auto"/>
              <w:jc w:val="both"/>
              <w:rPr>
                <w:rFonts w:ascii="Arial" w:eastAsia="Times New Roman" w:hAnsi="Arial" w:cs="Arial"/>
                <w:sz w:val="20"/>
                <w:szCs w:val="20"/>
              </w:rPr>
            </w:pPr>
            <w:r>
              <w:rPr>
                <w:rFonts w:ascii="Arial" w:eastAsia="Times New Roman" w:hAnsi="Arial" w:cs="Arial"/>
                <w:sz w:val="20"/>
                <w:szCs w:val="20"/>
              </w:rPr>
              <w:t>Analog haberleşmenin özellikleri açıklanır.</w:t>
            </w:r>
          </w:p>
          <w:p w14:paraId="5F6333E3" w14:textId="0BC91716" w:rsidR="00D96B86" w:rsidRPr="00AF6350" w:rsidRDefault="00D96B86" w:rsidP="00353EF8">
            <w:pPr>
              <w:pStyle w:val="ListeParagraf"/>
              <w:numPr>
                <w:ilvl w:val="0"/>
                <w:numId w:val="16"/>
              </w:numPr>
              <w:spacing w:after="0" w:line="240" w:lineRule="auto"/>
              <w:jc w:val="both"/>
              <w:rPr>
                <w:rFonts w:ascii="Arial" w:eastAsia="Times New Roman" w:hAnsi="Arial" w:cs="Arial"/>
                <w:sz w:val="20"/>
                <w:szCs w:val="20"/>
              </w:rPr>
            </w:pPr>
            <w:r>
              <w:rPr>
                <w:rFonts w:ascii="Arial" w:eastAsia="Times New Roman" w:hAnsi="Arial" w:cs="Arial"/>
                <w:sz w:val="20"/>
                <w:szCs w:val="20"/>
              </w:rPr>
              <w:t>Analog haberleşmede kullanılan elemanlar örneklerle açıklanır.</w:t>
            </w:r>
          </w:p>
          <w:p w14:paraId="2A31AE95" w14:textId="77777777" w:rsidR="00AF6350" w:rsidRPr="00AF6350" w:rsidRDefault="00AF6350" w:rsidP="00AF6350">
            <w:pPr>
              <w:spacing w:after="0" w:line="240" w:lineRule="auto"/>
              <w:jc w:val="both"/>
              <w:rPr>
                <w:rFonts w:ascii="Arial" w:eastAsia="Times New Roman" w:hAnsi="Arial" w:cs="Arial"/>
                <w:sz w:val="20"/>
                <w:szCs w:val="20"/>
              </w:rPr>
            </w:pPr>
          </w:p>
          <w:p w14:paraId="629351E0" w14:textId="3C89CC5C" w:rsidR="009F35C1" w:rsidRPr="00AF6350" w:rsidRDefault="00270D90" w:rsidP="00832961">
            <w:pPr>
              <w:pStyle w:val="ListeParagraf"/>
              <w:numPr>
                <w:ilvl w:val="0"/>
                <w:numId w:val="40"/>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t>Analog modülasyon çeşitleri</w:t>
            </w:r>
            <w:r w:rsidR="001F79A2">
              <w:rPr>
                <w:rFonts w:ascii="Arial" w:eastAsia="Times New Roman" w:hAnsi="Arial" w:cs="Arial"/>
                <w:b/>
                <w:bCs/>
                <w:sz w:val="20"/>
                <w:szCs w:val="20"/>
              </w:rPr>
              <w:t>ni</w:t>
            </w:r>
            <w:r>
              <w:rPr>
                <w:rFonts w:ascii="Arial" w:eastAsia="Times New Roman" w:hAnsi="Arial" w:cs="Arial"/>
                <w:b/>
                <w:bCs/>
                <w:sz w:val="20"/>
                <w:szCs w:val="20"/>
              </w:rPr>
              <w:t xml:space="preserve"> </w:t>
            </w:r>
            <w:r w:rsidR="003B248A">
              <w:rPr>
                <w:rFonts w:ascii="Arial" w:eastAsia="Times New Roman" w:hAnsi="Arial" w:cs="Arial"/>
                <w:b/>
                <w:bCs/>
                <w:sz w:val="20"/>
                <w:szCs w:val="20"/>
              </w:rPr>
              <w:t xml:space="preserve">ve </w:t>
            </w:r>
            <w:r>
              <w:rPr>
                <w:rFonts w:ascii="Arial" w:eastAsia="Times New Roman" w:hAnsi="Arial" w:cs="Arial"/>
                <w:b/>
                <w:bCs/>
                <w:sz w:val="20"/>
                <w:szCs w:val="20"/>
              </w:rPr>
              <w:t>özellikleri</w:t>
            </w:r>
            <w:r w:rsidR="003B248A">
              <w:rPr>
                <w:rFonts w:ascii="Arial" w:eastAsia="Times New Roman" w:hAnsi="Arial" w:cs="Arial"/>
                <w:b/>
                <w:bCs/>
                <w:sz w:val="20"/>
                <w:szCs w:val="20"/>
              </w:rPr>
              <w:t>ni</w:t>
            </w:r>
            <w:r>
              <w:rPr>
                <w:rFonts w:ascii="Arial" w:eastAsia="Times New Roman" w:hAnsi="Arial" w:cs="Arial"/>
                <w:b/>
                <w:bCs/>
                <w:sz w:val="20"/>
                <w:szCs w:val="20"/>
              </w:rPr>
              <w:t xml:space="preserve"> açıklar.</w:t>
            </w:r>
          </w:p>
          <w:p w14:paraId="4CEBB79F" w14:textId="18A29DB0" w:rsidR="00AF6350" w:rsidRDefault="00AB0AF1"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Modülasyon tanımlanır ve özellikleri açıklanır.</w:t>
            </w:r>
          </w:p>
          <w:p w14:paraId="31881B37" w14:textId="7F9EE660" w:rsidR="00AB0AF1" w:rsidRDefault="00A01C14"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Analog modülasyonun özellikleri açıklanır.</w:t>
            </w:r>
          </w:p>
          <w:p w14:paraId="0DF8FCD8" w14:textId="77A4BFAF" w:rsidR="00A01C14" w:rsidRDefault="00A01C14"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Analog modülasyon çeşitleri sıralanır.</w:t>
            </w:r>
          </w:p>
          <w:p w14:paraId="065AA0E7" w14:textId="2ED1B427" w:rsidR="00A01C14" w:rsidRDefault="00645CE8"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Genlik modülasyonun özellikleri açıklanır.</w:t>
            </w:r>
          </w:p>
          <w:p w14:paraId="3DF91B1A" w14:textId="068ACDB1" w:rsidR="00645CE8" w:rsidRDefault="00645CE8"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Genlik modülasyon çeşitleri açıklanır.</w:t>
            </w:r>
          </w:p>
          <w:p w14:paraId="3319A08F" w14:textId="0BCB060C" w:rsidR="005D3F81" w:rsidRDefault="00727F14"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Açı modülasyonun özellikleri açıklanır.</w:t>
            </w:r>
          </w:p>
          <w:p w14:paraId="06B3AFB6" w14:textId="51F22ABF" w:rsidR="00727F14" w:rsidRDefault="00727F14"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Açı modülasyon çeşitleri açıklanır.</w:t>
            </w:r>
          </w:p>
          <w:p w14:paraId="25520F04" w14:textId="77777777" w:rsidR="00AF6350" w:rsidRPr="00AF6350" w:rsidRDefault="00AF6350" w:rsidP="00AF6350">
            <w:pPr>
              <w:spacing w:after="0" w:line="240" w:lineRule="auto"/>
              <w:jc w:val="both"/>
              <w:rPr>
                <w:rFonts w:ascii="Arial" w:eastAsia="Times New Roman" w:hAnsi="Arial" w:cs="Arial"/>
                <w:sz w:val="20"/>
                <w:szCs w:val="20"/>
              </w:rPr>
            </w:pPr>
          </w:p>
          <w:p w14:paraId="77DF7B20" w14:textId="742449AB" w:rsidR="00270D90" w:rsidRPr="00AF6350" w:rsidRDefault="00270D90" w:rsidP="00832961">
            <w:pPr>
              <w:pStyle w:val="ListeParagraf"/>
              <w:numPr>
                <w:ilvl w:val="0"/>
                <w:numId w:val="40"/>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t>Analog modülasyon devreleri</w:t>
            </w:r>
            <w:r w:rsidR="001F79A2">
              <w:rPr>
                <w:rFonts w:ascii="Arial" w:eastAsia="Times New Roman" w:hAnsi="Arial" w:cs="Arial"/>
                <w:b/>
                <w:bCs/>
                <w:sz w:val="20"/>
                <w:szCs w:val="20"/>
              </w:rPr>
              <w:t>ni</w:t>
            </w:r>
            <w:r>
              <w:rPr>
                <w:rFonts w:ascii="Arial" w:eastAsia="Times New Roman" w:hAnsi="Arial" w:cs="Arial"/>
                <w:b/>
                <w:bCs/>
                <w:sz w:val="20"/>
                <w:szCs w:val="20"/>
              </w:rPr>
              <w:t xml:space="preserve"> açıklar.</w:t>
            </w:r>
          </w:p>
          <w:p w14:paraId="7C019CCD" w14:textId="7A978CF2" w:rsidR="00AF6350" w:rsidRDefault="00247078"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Genlik modülasyonda kullanılan devreler özellikleriyle açıklanır.</w:t>
            </w:r>
          </w:p>
          <w:p w14:paraId="23072178" w14:textId="6DF4D718" w:rsidR="00247078" w:rsidRPr="004938F4" w:rsidRDefault="00C6746C"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Açı modülasyonda kullanılan devreler özellikleriyle açıklanır.</w:t>
            </w:r>
          </w:p>
          <w:p w14:paraId="7F3D1E42" w14:textId="77777777" w:rsidR="00AF6350" w:rsidRPr="00AF6350" w:rsidRDefault="00AF6350" w:rsidP="00AF6350">
            <w:pPr>
              <w:spacing w:after="0" w:line="240" w:lineRule="auto"/>
              <w:jc w:val="both"/>
              <w:rPr>
                <w:rFonts w:ascii="Arial" w:eastAsia="Times New Roman" w:hAnsi="Arial" w:cs="Arial"/>
                <w:sz w:val="20"/>
                <w:szCs w:val="20"/>
              </w:rPr>
            </w:pPr>
          </w:p>
          <w:p w14:paraId="1986A26D" w14:textId="7A7FDFB5" w:rsidR="00270D90" w:rsidRPr="00AF6350" w:rsidRDefault="00270D90" w:rsidP="00832961">
            <w:pPr>
              <w:pStyle w:val="ListeParagraf"/>
              <w:numPr>
                <w:ilvl w:val="0"/>
                <w:numId w:val="40"/>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lastRenderedPageBreak/>
              <w:t>Analog demodülasyon çeşitleri</w:t>
            </w:r>
            <w:r w:rsidR="001F79A2">
              <w:rPr>
                <w:rFonts w:ascii="Arial" w:eastAsia="Times New Roman" w:hAnsi="Arial" w:cs="Arial"/>
                <w:b/>
                <w:bCs/>
                <w:sz w:val="20"/>
                <w:szCs w:val="20"/>
              </w:rPr>
              <w:t>ni</w:t>
            </w:r>
            <w:r>
              <w:rPr>
                <w:rFonts w:ascii="Arial" w:eastAsia="Times New Roman" w:hAnsi="Arial" w:cs="Arial"/>
                <w:b/>
                <w:bCs/>
                <w:sz w:val="20"/>
                <w:szCs w:val="20"/>
              </w:rPr>
              <w:t xml:space="preserve"> </w:t>
            </w:r>
            <w:r w:rsidR="003B248A">
              <w:rPr>
                <w:rFonts w:ascii="Arial" w:eastAsia="Times New Roman" w:hAnsi="Arial" w:cs="Arial"/>
                <w:b/>
                <w:bCs/>
                <w:sz w:val="20"/>
                <w:szCs w:val="20"/>
              </w:rPr>
              <w:t>ve özelliklerini</w:t>
            </w:r>
            <w:r>
              <w:rPr>
                <w:rFonts w:ascii="Arial" w:eastAsia="Times New Roman" w:hAnsi="Arial" w:cs="Arial"/>
                <w:b/>
                <w:bCs/>
                <w:sz w:val="20"/>
                <w:szCs w:val="20"/>
              </w:rPr>
              <w:t xml:space="preserve"> açıklar.</w:t>
            </w:r>
          </w:p>
          <w:p w14:paraId="22F09119" w14:textId="457FED45" w:rsidR="00F413BF" w:rsidRDefault="00F413BF"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Demodülasyon tanımlanır ve özellikleri açıklanır.</w:t>
            </w:r>
          </w:p>
          <w:p w14:paraId="01FB342B" w14:textId="3CE37B66" w:rsidR="00F413BF" w:rsidRDefault="00F413BF"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Analog demodülasyonun özellikleri açıklanır.</w:t>
            </w:r>
          </w:p>
          <w:p w14:paraId="1D0CFF0F" w14:textId="59DF13B6" w:rsidR="00F413BF" w:rsidRDefault="00F413BF"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Analog demodülasyon çeşitleri açıklanır.</w:t>
            </w:r>
          </w:p>
          <w:p w14:paraId="1ABCB901" w14:textId="77777777" w:rsidR="00AF6350" w:rsidRPr="00AF6350" w:rsidRDefault="00AF6350" w:rsidP="00AF6350">
            <w:pPr>
              <w:spacing w:after="0" w:line="240" w:lineRule="auto"/>
              <w:jc w:val="both"/>
              <w:rPr>
                <w:rFonts w:ascii="Arial" w:eastAsia="Times New Roman" w:hAnsi="Arial" w:cs="Arial"/>
                <w:sz w:val="20"/>
                <w:szCs w:val="20"/>
              </w:rPr>
            </w:pPr>
          </w:p>
          <w:p w14:paraId="5D11FBCC" w14:textId="3190E415" w:rsidR="00270D90" w:rsidRPr="00AF6350" w:rsidRDefault="00270D90" w:rsidP="00832961">
            <w:pPr>
              <w:pStyle w:val="ListeParagraf"/>
              <w:numPr>
                <w:ilvl w:val="0"/>
                <w:numId w:val="40"/>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t>Analog demodülasyon devreleri</w:t>
            </w:r>
            <w:r w:rsidR="001F79A2">
              <w:rPr>
                <w:rFonts w:ascii="Arial" w:eastAsia="Times New Roman" w:hAnsi="Arial" w:cs="Arial"/>
                <w:b/>
                <w:bCs/>
                <w:sz w:val="20"/>
                <w:szCs w:val="20"/>
              </w:rPr>
              <w:t>ni</w:t>
            </w:r>
            <w:r>
              <w:rPr>
                <w:rFonts w:ascii="Arial" w:eastAsia="Times New Roman" w:hAnsi="Arial" w:cs="Arial"/>
                <w:b/>
                <w:bCs/>
                <w:sz w:val="20"/>
                <w:szCs w:val="20"/>
              </w:rPr>
              <w:t xml:space="preserve"> açıklar.</w:t>
            </w:r>
          </w:p>
          <w:p w14:paraId="7A745806" w14:textId="64ED554D" w:rsidR="006E5F33" w:rsidRDefault="006E5F33"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Genlik demodülasyonda kullanılan devreler özellikleriyle açıklanır.</w:t>
            </w:r>
          </w:p>
          <w:p w14:paraId="5C61EAE5" w14:textId="737969BB" w:rsidR="006E5F33" w:rsidRPr="004938F4" w:rsidRDefault="006E5F33"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Açı demodülasyonda kullanılan devreler özellikleriyle açıklanır.</w:t>
            </w:r>
          </w:p>
          <w:p w14:paraId="42FE7DFC" w14:textId="77777777" w:rsidR="00AF6350" w:rsidRPr="00AF6350" w:rsidRDefault="00AF6350" w:rsidP="00AF6350">
            <w:pPr>
              <w:spacing w:after="0" w:line="240" w:lineRule="auto"/>
              <w:jc w:val="both"/>
              <w:rPr>
                <w:rFonts w:ascii="Arial" w:eastAsia="Times New Roman" w:hAnsi="Arial" w:cs="Arial"/>
                <w:sz w:val="20"/>
                <w:szCs w:val="20"/>
              </w:rPr>
            </w:pPr>
          </w:p>
          <w:p w14:paraId="219CBA43" w14:textId="654E9C28" w:rsidR="00986177" w:rsidRPr="0066520C" w:rsidRDefault="00986177" w:rsidP="00832961">
            <w:pPr>
              <w:pStyle w:val="ListeParagraf"/>
              <w:numPr>
                <w:ilvl w:val="0"/>
                <w:numId w:val="40"/>
              </w:numPr>
              <w:spacing w:after="0" w:line="240" w:lineRule="auto"/>
              <w:ind w:left="315" w:hanging="315"/>
              <w:jc w:val="both"/>
              <w:rPr>
                <w:rFonts w:ascii="Arial" w:eastAsia="Times New Roman" w:hAnsi="Arial" w:cs="Arial"/>
                <w:b/>
                <w:sz w:val="20"/>
                <w:szCs w:val="20"/>
              </w:rPr>
            </w:pPr>
            <w:r w:rsidRPr="0066520C">
              <w:rPr>
                <w:rFonts w:ascii="Arial" w:eastAsia="Times New Roman" w:hAnsi="Arial" w:cs="Arial"/>
                <w:b/>
                <w:sz w:val="20"/>
                <w:szCs w:val="20"/>
              </w:rPr>
              <w:t>FM radyo alıcı devresini kurar.</w:t>
            </w:r>
          </w:p>
          <w:p w14:paraId="13C9965B" w14:textId="6D580F34" w:rsidR="0066520C" w:rsidRDefault="0066520C" w:rsidP="00832961">
            <w:pPr>
              <w:pStyle w:val="ListeParagraf"/>
              <w:numPr>
                <w:ilvl w:val="0"/>
                <w:numId w:val="36"/>
              </w:numPr>
              <w:spacing w:after="0" w:line="240" w:lineRule="auto"/>
              <w:jc w:val="both"/>
              <w:rPr>
                <w:rFonts w:ascii="Arial" w:eastAsia="Times New Roman" w:hAnsi="Arial" w:cs="Arial"/>
                <w:sz w:val="20"/>
                <w:szCs w:val="20"/>
              </w:rPr>
            </w:pPr>
            <w:r>
              <w:rPr>
                <w:rFonts w:ascii="Arial" w:eastAsia="Times New Roman" w:hAnsi="Arial" w:cs="Arial"/>
                <w:sz w:val="20"/>
                <w:szCs w:val="20"/>
              </w:rPr>
              <w:t>FM radyo alıcı devresi çizilir.</w:t>
            </w:r>
          </w:p>
          <w:p w14:paraId="664C41C3" w14:textId="21CB027D" w:rsidR="0066520C" w:rsidRDefault="0066520C" w:rsidP="00832961">
            <w:pPr>
              <w:pStyle w:val="ListeParagraf"/>
              <w:numPr>
                <w:ilvl w:val="0"/>
                <w:numId w:val="36"/>
              </w:numPr>
              <w:spacing w:after="0" w:line="240" w:lineRule="auto"/>
              <w:jc w:val="both"/>
              <w:rPr>
                <w:rFonts w:ascii="Arial" w:eastAsia="Times New Roman" w:hAnsi="Arial" w:cs="Arial"/>
                <w:sz w:val="20"/>
                <w:szCs w:val="20"/>
              </w:rPr>
            </w:pPr>
            <w:r>
              <w:rPr>
                <w:rFonts w:ascii="Arial" w:eastAsia="Times New Roman" w:hAnsi="Arial" w:cs="Arial"/>
                <w:sz w:val="20"/>
                <w:szCs w:val="20"/>
              </w:rPr>
              <w:t>FM radyo alıcı devre montajı</w:t>
            </w:r>
            <w:r w:rsidR="00F73605">
              <w:rPr>
                <w:rFonts w:ascii="Arial" w:eastAsia="Times New Roman" w:hAnsi="Arial" w:cs="Arial"/>
                <w:sz w:val="20"/>
                <w:szCs w:val="20"/>
              </w:rPr>
              <w:t xml:space="preserve"> yapılır.</w:t>
            </w:r>
          </w:p>
          <w:p w14:paraId="042B30AF" w14:textId="76C15695" w:rsidR="00F73605" w:rsidRPr="0066520C" w:rsidRDefault="00F73605" w:rsidP="00832961">
            <w:pPr>
              <w:pStyle w:val="ListeParagraf"/>
              <w:numPr>
                <w:ilvl w:val="0"/>
                <w:numId w:val="36"/>
              </w:numPr>
              <w:spacing w:after="0" w:line="240" w:lineRule="auto"/>
              <w:jc w:val="both"/>
              <w:rPr>
                <w:rFonts w:ascii="Arial" w:eastAsia="Times New Roman" w:hAnsi="Arial" w:cs="Arial"/>
                <w:sz w:val="20"/>
                <w:szCs w:val="20"/>
              </w:rPr>
            </w:pPr>
            <w:r>
              <w:rPr>
                <w:rFonts w:ascii="Arial" w:eastAsia="Times New Roman" w:hAnsi="Arial" w:cs="Arial"/>
                <w:sz w:val="20"/>
                <w:szCs w:val="20"/>
              </w:rPr>
              <w:t>FM radyo alıcı devresi testi yapılır.</w:t>
            </w:r>
          </w:p>
          <w:p w14:paraId="6E8377BE" w14:textId="77777777" w:rsidR="0066520C" w:rsidRPr="0066520C" w:rsidRDefault="0066520C" w:rsidP="0066520C">
            <w:pPr>
              <w:spacing w:after="0" w:line="240" w:lineRule="auto"/>
              <w:jc w:val="both"/>
              <w:rPr>
                <w:rFonts w:ascii="Arial" w:eastAsia="Times New Roman" w:hAnsi="Arial" w:cs="Arial"/>
                <w:sz w:val="20"/>
                <w:szCs w:val="20"/>
              </w:rPr>
            </w:pPr>
          </w:p>
          <w:p w14:paraId="368D467A" w14:textId="08B345F6" w:rsidR="00986177" w:rsidRPr="0066520C" w:rsidRDefault="00986177" w:rsidP="00832961">
            <w:pPr>
              <w:pStyle w:val="ListeParagraf"/>
              <w:numPr>
                <w:ilvl w:val="0"/>
                <w:numId w:val="40"/>
              </w:numPr>
              <w:spacing w:after="0" w:line="240" w:lineRule="auto"/>
              <w:ind w:left="315" w:hanging="315"/>
              <w:jc w:val="both"/>
              <w:rPr>
                <w:rFonts w:ascii="Arial" w:eastAsia="Times New Roman" w:hAnsi="Arial" w:cs="Arial"/>
                <w:b/>
                <w:sz w:val="20"/>
                <w:szCs w:val="20"/>
              </w:rPr>
            </w:pPr>
            <w:r w:rsidRPr="0066520C">
              <w:rPr>
                <w:rFonts w:ascii="Arial" w:eastAsia="Times New Roman" w:hAnsi="Arial" w:cs="Arial"/>
                <w:b/>
                <w:sz w:val="20"/>
                <w:szCs w:val="20"/>
              </w:rPr>
              <w:t>FM radyo verici devresini kurar.</w:t>
            </w:r>
          </w:p>
          <w:p w14:paraId="6E3B5035" w14:textId="0319BE13" w:rsidR="001A34F3" w:rsidRDefault="001A34F3" w:rsidP="00832961">
            <w:pPr>
              <w:pStyle w:val="ListeParagraf"/>
              <w:numPr>
                <w:ilvl w:val="0"/>
                <w:numId w:val="36"/>
              </w:numPr>
              <w:spacing w:after="0" w:line="240" w:lineRule="auto"/>
              <w:jc w:val="both"/>
              <w:rPr>
                <w:rFonts w:ascii="Arial" w:eastAsia="Times New Roman" w:hAnsi="Arial" w:cs="Arial"/>
                <w:sz w:val="20"/>
                <w:szCs w:val="20"/>
              </w:rPr>
            </w:pPr>
            <w:r>
              <w:rPr>
                <w:rFonts w:ascii="Arial" w:eastAsia="Times New Roman" w:hAnsi="Arial" w:cs="Arial"/>
                <w:sz w:val="20"/>
                <w:szCs w:val="20"/>
              </w:rPr>
              <w:t>FM radyo verici devresi çizilir.</w:t>
            </w:r>
          </w:p>
          <w:p w14:paraId="7480F11E" w14:textId="0B1768BC" w:rsidR="001A34F3" w:rsidRDefault="001A34F3" w:rsidP="00832961">
            <w:pPr>
              <w:pStyle w:val="ListeParagraf"/>
              <w:numPr>
                <w:ilvl w:val="0"/>
                <w:numId w:val="36"/>
              </w:numPr>
              <w:spacing w:after="0" w:line="240" w:lineRule="auto"/>
              <w:jc w:val="both"/>
              <w:rPr>
                <w:rFonts w:ascii="Arial" w:eastAsia="Times New Roman" w:hAnsi="Arial" w:cs="Arial"/>
                <w:sz w:val="20"/>
                <w:szCs w:val="20"/>
              </w:rPr>
            </w:pPr>
            <w:r>
              <w:rPr>
                <w:rFonts w:ascii="Arial" w:eastAsia="Times New Roman" w:hAnsi="Arial" w:cs="Arial"/>
                <w:sz w:val="20"/>
                <w:szCs w:val="20"/>
              </w:rPr>
              <w:t>FM radyo verici devre montajı yapılır.</w:t>
            </w:r>
          </w:p>
          <w:p w14:paraId="520B6A22" w14:textId="7BAF60FB" w:rsidR="001A34F3" w:rsidRPr="001A34F3" w:rsidRDefault="001A34F3" w:rsidP="00832961">
            <w:pPr>
              <w:pStyle w:val="ListeParagraf"/>
              <w:numPr>
                <w:ilvl w:val="0"/>
                <w:numId w:val="36"/>
              </w:num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FM radyo </w:t>
            </w:r>
            <w:r w:rsidR="001A74D7">
              <w:rPr>
                <w:rFonts w:ascii="Arial" w:eastAsia="Times New Roman" w:hAnsi="Arial" w:cs="Arial"/>
                <w:sz w:val="20"/>
                <w:szCs w:val="20"/>
              </w:rPr>
              <w:t>verici</w:t>
            </w:r>
            <w:r>
              <w:rPr>
                <w:rFonts w:ascii="Arial" w:eastAsia="Times New Roman" w:hAnsi="Arial" w:cs="Arial"/>
                <w:sz w:val="20"/>
                <w:szCs w:val="20"/>
              </w:rPr>
              <w:t xml:space="preserve"> devresi testi yapılır.</w:t>
            </w:r>
          </w:p>
        </w:tc>
      </w:tr>
      <w:tr w:rsidR="00915C91" w:rsidRPr="006754B6" w14:paraId="4E677C7E" w14:textId="77777777" w:rsidTr="00A1483E">
        <w:trPr>
          <w:trHeight w:val="143"/>
          <w:jc w:val="center"/>
        </w:trPr>
        <w:tc>
          <w:tcPr>
            <w:tcW w:w="1980" w:type="dxa"/>
          </w:tcPr>
          <w:p w14:paraId="09D420EF" w14:textId="0FA875B1" w:rsidR="00915C91" w:rsidRPr="006754B6" w:rsidRDefault="00915C91" w:rsidP="00B806BE">
            <w:pPr>
              <w:spacing w:after="0" w:line="240" w:lineRule="auto"/>
              <w:rPr>
                <w:rFonts w:ascii="Arial" w:eastAsia="Times New Roman" w:hAnsi="Arial" w:cs="Arial"/>
                <w:b/>
                <w:bCs/>
                <w:sz w:val="20"/>
                <w:szCs w:val="20"/>
              </w:rPr>
            </w:pPr>
            <w:r>
              <w:rPr>
                <w:rFonts w:ascii="Arial" w:hAnsi="Arial" w:cs="Arial"/>
                <w:b/>
                <w:bCs/>
                <w:sz w:val="20"/>
                <w:szCs w:val="20"/>
              </w:rPr>
              <w:lastRenderedPageBreak/>
              <w:t>SAYISAL HABERLEŞME</w:t>
            </w:r>
          </w:p>
        </w:tc>
        <w:tc>
          <w:tcPr>
            <w:tcW w:w="2977" w:type="dxa"/>
          </w:tcPr>
          <w:p w14:paraId="671CD279" w14:textId="39C01468" w:rsidR="00ED13E1" w:rsidRDefault="00ED13E1" w:rsidP="00ED13E1">
            <w:pPr>
              <w:pStyle w:val="ListeParagraf"/>
              <w:numPr>
                <w:ilvl w:val="0"/>
                <w:numId w:val="5"/>
              </w:numPr>
              <w:spacing w:after="0" w:line="240" w:lineRule="auto"/>
              <w:ind w:left="317" w:hanging="317"/>
              <w:jc w:val="both"/>
              <w:rPr>
                <w:rFonts w:ascii="Arial" w:eastAsia="Times New Roman" w:hAnsi="Arial" w:cs="Arial"/>
                <w:sz w:val="20"/>
                <w:szCs w:val="20"/>
              </w:rPr>
            </w:pPr>
            <w:r>
              <w:rPr>
                <w:rFonts w:ascii="Arial" w:eastAsia="Times New Roman" w:hAnsi="Arial" w:cs="Arial"/>
                <w:sz w:val="20"/>
                <w:szCs w:val="20"/>
              </w:rPr>
              <w:t>Sayısal Haberleşmenin Temelleri</w:t>
            </w:r>
            <w:r w:rsidR="008341F8">
              <w:rPr>
                <w:rFonts w:ascii="Arial" w:eastAsia="Times New Roman" w:hAnsi="Arial" w:cs="Arial"/>
                <w:sz w:val="20"/>
                <w:szCs w:val="20"/>
              </w:rPr>
              <w:t xml:space="preserve"> ve Elemanları</w:t>
            </w:r>
          </w:p>
          <w:p w14:paraId="672B8A61" w14:textId="77777777" w:rsidR="00A1483E" w:rsidRDefault="00A1483E" w:rsidP="00A1483E">
            <w:pPr>
              <w:pStyle w:val="ListeParagraf"/>
              <w:spacing w:after="0" w:line="240" w:lineRule="auto"/>
              <w:ind w:left="317"/>
              <w:jc w:val="both"/>
              <w:rPr>
                <w:rFonts w:ascii="Arial" w:eastAsia="Times New Roman" w:hAnsi="Arial" w:cs="Arial"/>
                <w:sz w:val="20"/>
                <w:szCs w:val="20"/>
              </w:rPr>
            </w:pPr>
          </w:p>
          <w:p w14:paraId="7C72D115" w14:textId="337D40CB" w:rsidR="00ED13E1" w:rsidRDefault="00ED13E1" w:rsidP="00ED13E1">
            <w:pPr>
              <w:pStyle w:val="ListeParagraf"/>
              <w:numPr>
                <w:ilvl w:val="0"/>
                <w:numId w:val="5"/>
              </w:numPr>
              <w:spacing w:after="0" w:line="240" w:lineRule="auto"/>
              <w:ind w:left="317" w:hanging="317"/>
              <w:jc w:val="both"/>
              <w:rPr>
                <w:rFonts w:ascii="Arial" w:eastAsia="Times New Roman" w:hAnsi="Arial" w:cs="Arial"/>
                <w:sz w:val="20"/>
                <w:szCs w:val="20"/>
              </w:rPr>
            </w:pPr>
            <w:r>
              <w:rPr>
                <w:rFonts w:ascii="Arial" w:eastAsia="Times New Roman" w:hAnsi="Arial" w:cs="Arial"/>
                <w:sz w:val="20"/>
                <w:szCs w:val="20"/>
              </w:rPr>
              <w:t>Sayısal Modülasyon Çeşitleri</w:t>
            </w:r>
          </w:p>
          <w:p w14:paraId="3D71736B" w14:textId="7278F2ED" w:rsidR="008F5E0B" w:rsidRPr="00A1483E" w:rsidRDefault="008F5E0B" w:rsidP="00A1483E">
            <w:pPr>
              <w:pStyle w:val="ListeParagraf"/>
              <w:numPr>
                <w:ilvl w:val="0"/>
                <w:numId w:val="18"/>
              </w:numPr>
              <w:spacing w:after="0" w:line="240" w:lineRule="auto"/>
              <w:ind w:left="602" w:hanging="209"/>
              <w:jc w:val="both"/>
              <w:rPr>
                <w:rFonts w:ascii="Arial" w:eastAsia="Times New Roman" w:hAnsi="Arial" w:cs="Arial"/>
                <w:i/>
                <w:sz w:val="20"/>
                <w:szCs w:val="20"/>
              </w:rPr>
            </w:pPr>
            <w:r w:rsidRPr="00A1483E">
              <w:rPr>
                <w:rFonts w:ascii="Arial" w:eastAsia="Times New Roman" w:hAnsi="Arial" w:cs="Arial"/>
                <w:i/>
                <w:sz w:val="20"/>
                <w:szCs w:val="20"/>
              </w:rPr>
              <w:t>Darbe Kod Modülasyonu (PCM)</w:t>
            </w:r>
          </w:p>
          <w:p w14:paraId="250C71E6" w14:textId="697A4B82" w:rsidR="00C14F31" w:rsidRPr="00A1483E" w:rsidRDefault="00C14F31" w:rsidP="00A1483E">
            <w:pPr>
              <w:pStyle w:val="ListeParagraf"/>
              <w:numPr>
                <w:ilvl w:val="0"/>
                <w:numId w:val="18"/>
              </w:numPr>
              <w:spacing w:after="0" w:line="240" w:lineRule="auto"/>
              <w:ind w:left="602" w:hanging="209"/>
              <w:jc w:val="both"/>
              <w:rPr>
                <w:rFonts w:ascii="Arial" w:eastAsia="Times New Roman" w:hAnsi="Arial" w:cs="Arial"/>
                <w:i/>
                <w:sz w:val="20"/>
                <w:szCs w:val="20"/>
              </w:rPr>
            </w:pPr>
            <w:r w:rsidRPr="00A1483E">
              <w:rPr>
                <w:rFonts w:ascii="Arial" w:eastAsia="Times New Roman" w:hAnsi="Arial" w:cs="Arial"/>
                <w:i/>
                <w:sz w:val="20"/>
                <w:szCs w:val="20"/>
              </w:rPr>
              <w:t>Delta Modülasyonu</w:t>
            </w:r>
          </w:p>
          <w:p w14:paraId="57EA51B1" w14:textId="05827A72" w:rsidR="008F5E0B" w:rsidRPr="00A1483E" w:rsidRDefault="008F5E0B" w:rsidP="00A1483E">
            <w:pPr>
              <w:pStyle w:val="ListeParagraf"/>
              <w:numPr>
                <w:ilvl w:val="0"/>
                <w:numId w:val="18"/>
              </w:numPr>
              <w:spacing w:after="0" w:line="240" w:lineRule="auto"/>
              <w:ind w:left="602" w:hanging="209"/>
              <w:jc w:val="both"/>
              <w:rPr>
                <w:rFonts w:ascii="Arial" w:eastAsia="Times New Roman" w:hAnsi="Arial" w:cs="Arial"/>
                <w:i/>
                <w:sz w:val="20"/>
                <w:szCs w:val="20"/>
              </w:rPr>
            </w:pPr>
            <w:r w:rsidRPr="00A1483E">
              <w:rPr>
                <w:rFonts w:ascii="Arial" w:eastAsia="Times New Roman" w:hAnsi="Arial" w:cs="Arial"/>
                <w:i/>
                <w:sz w:val="20"/>
                <w:szCs w:val="20"/>
              </w:rPr>
              <w:t>Darbe Pozisyon Modülasyonu (PPM)</w:t>
            </w:r>
          </w:p>
          <w:p w14:paraId="79A02095" w14:textId="10563FBD" w:rsidR="008F5E0B" w:rsidRPr="00A1483E" w:rsidRDefault="008F5E0B" w:rsidP="00A1483E">
            <w:pPr>
              <w:pStyle w:val="ListeParagraf"/>
              <w:numPr>
                <w:ilvl w:val="0"/>
                <w:numId w:val="18"/>
              </w:numPr>
              <w:spacing w:after="0" w:line="240" w:lineRule="auto"/>
              <w:ind w:left="602" w:hanging="209"/>
              <w:jc w:val="both"/>
              <w:rPr>
                <w:rFonts w:ascii="Arial" w:eastAsia="Times New Roman" w:hAnsi="Arial" w:cs="Arial"/>
                <w:i/>
                <w:sz w:val="20"/>
                <w:szCs w:val="20"/>
              </w:rPr>
            </w:pPr>
            <w:r w:rsidRPr="00A1483E">
              <w:rPr>
                <w:rFonts w:ascii="Arial" w:eastAsia="Times New Roman" w:hAnsi="Arial" w:cs="Arial"/>
                <w:i/>
                <w:sz w:val="20"/>
                <w:szCs w:val="20"/>
              </w:rPr>
              <w:t>Darbe Genişlik Modülasyonu (PWM)</w:t>
            </w:r>
          </w:p>
          <w:p w14:paraId="57D7EE28" w14:textId="165D9344" w:rsidR="008F5E0B" w:rsidRPr="00A1483E" w:rsidRDefault="008F5E0B" w:rsidP="00A1483E">
            <w:pPr>
              <w:pStyle w:val="ListeParagraf"/>
              <w:numPr>
                <w:ilvl w:val="0"/>
                <w:numId w:val="18"/>
              </w:numPr>
              <w:spacing w:after="0" w:line="240" w:lineRule="auto"/>
              <w:ind w:left="602" w:hanging="209"/>
              <w:jc w:val="both"/>
              <w:rPr>
                <w:rFonts w:ascii="Arial" w:eastAsia="Times New Roman" w:hAnsi="Arial" w:cs="Arial"/>
                <w:i/>
                <w:sz w:val="20"/>
                <w:szCs w:val="20"/>
              </w:rPr>
            </w:pPr>
            <w:r w:rsidRPr="00A1483E">
              <w:rPr>
                <w:rFonts w:ascii="Arial" w:eastAsia="Times New Roman" w:hAnsi="Arial" w:cs="Arial"/>
                <w:i/>
                <w:sz w:val="20"/>
                <w:szCs w:val="20"/>
              </w:rPr>
              <w:t>Darbe Genlik Modülasyonu (PAM)</w:t>
            </w:r>
          </w:p>
          <w:p w14:paraId="722A7149" w14:textId="77777777" w:rsidR="0007054B" w:rsidRPr="0007054B" w:rsidRDefault="0007054B" w:rsidP="0007054B">
            <w:pPr>
              <w:spacing w:after="0" w:line="240" w:lineRule="auto"/>
              <w:jc w:val="both"/>
              <w:rPr>
                <w:rFonts w:ascii="Arial" w:eastAsia="Times New Roman" w:hAnsi="Arial" w:cs="Arial"/>
                <w:sz w:val="20"/>
                <w:szCs w:val="20"/>
              </w:rPr>
            </w:pPr>
          </w:p>
          <w:p w14:paraId="3D93EEEF" w14:textId="53A6A7CA" w:rsidR="00ED13E1" w:rsidRDefault="00ED13E1" w:rsidP="00ED13E1">
            <w:pPr>
              <w:pStyle w:val="ListeParagraf"/>
              <w:numPr>
                <w:ilvl w:val="0"/>
                <w:numId w:val="5"/>
              </w:numPr>
              <w:spacing w:after="0" w:line="240" w:lineRule="auto"/>
              <w:ind w:left="317" w:hanging="317"/>
              <w:jc w:val="both"/>
              <w:rPr>
                <w:rFonts w:ascii="Arial" w:eastAsia="Times New Roman" w:hAnsi="Arial" w:cs="Arial"/>
                <w:sz w:val="20"/>
                <w:szCs w:val="20"/>
              </w:rPr>
            </w:pPr>
            <w:r>
              <w:rPr>
                <w:rFonts w:ascii="Arial" w:eastAsia="Times New Roman" w:hAnsi="Arial" w:cs="Arial"/>
                <w:sz w:val="20"/>
                <w:szCs w:val="20"/>
              </w:rPr>
              <w:t>Sayısal Modülasyon Devreleri</w:t>
            </w:r>
          </w:p>
          <w:p w14:paraId="3B7FCAD2" w14:textId="77777777" w:rsidR="00A1483E" w:rsidRDefault="00A1483E" w:rsidP="00A1483E">
            <w:pPr>
              <w:pStyle w:val="ListeParagraf"/>
              <w:spacing w:after="0" w:line="240" w:lineRule="auto"/>
              <w:ind w:left="317"/>
              <w:jc w:val="both"/>
              <w:rPr>
                <w:rFonts w:ascii="Arial" w:eastAsia="Times New Roman" w:hAnsi="Arial" w:cs="Arial"/>
                <w:sz w:val="20"/>
                <w:szCs w:val="20"/>
              </w:rPr>
            </w:pPr>
          </w:p>
          <w:p w14:paraId="6F4213FF" w14:textId="3094BD58" w:rsidR="00ED13E1" w:rsidRDefault="00ED13E1" w:rsidP="00ED13E1">
            <w:pPr>
              <w:pStyle w:val="ListeParagraf"/>
              <w:numPr>
                <w:ilvl w:val="0"/>
                <w:numId w:val="5"/>
              </w:numPr>
              <w:spacing w:after="0" w:line="240" w:lineRule="auto"/>
              <w:ind w:left="317" w:hanging="317"/>
              <w:jc w:val="both"/>
              <w:rPr>
                <w:rFonts w:ascii="Arial" w:eastAsia="Times New Roman" w:hAnsi="Arial" w:cs="Arial"/>
                <w:sz w:val="20"/>
                <w:szCs w:val="20"/>
              </w:rPr>
            </w:pPr>
            <w:r>
              <w:rPr>
                <w:rFonts w:ascii="Arial" w:eastAsia="Times New Roman" w:hAnsi="Arial" w:cs="Arial"/>
                <w:sz w:val="20"/>
                <w:szCs w:val="20"/>
              </w:rPr>
              <w:t>Sayısal Demodülasyon Çeşitleri</w:t>
            </w:r>
          </w:p>
          <w:p w14:paraId="5530B7C1" w14:textId="77777777" w:rsidR="00A1483E" w:rsidRPr="00A1483E" w:rsidRDefault="00A1483E" w:rsidP="00A1483E">
            <w:pPr>
              <w:spacing w:after="0" w:line="240" w:lineRule="auto"/>
              <w:jc w:val="both"/>
              <w:rPr>
                <w:rFonts w:ascii="Arial" w:eastAsia="Times New Roman" w:hAnsi="Arial" w:cs="Arial"/>
                <w:sz w:val="20"/>
                <w:szCs w:val="20"/>
              </w:rPr>
            </w:pPr>
          </w:p>
          <w:p w14:paraId="1E2B1CCD" w14:textId="77777777" w:rsidR="00915C91" w:rsidRPr="00CB076E" w:rsidRDefault="00ED13E1" w:rsidP="00ED13E1">
            <w:pPr>
              <w:pStyle w:val="ListeParagraf"/>
              <w:numPr>
                <w:ilvl w:val="0"/>
                <w:numId w:val="5"/>
              </w:numPr>
              <w:spacing w:after="0" w:line="240" w:lineRule="auto"/>
              <w:ind w:left="317" w:hanging="317"/>
              <w:jc w:val="both"/>
              <w:rPr>
                <w:rFonts w:ascii="Arial" w:eastAsia="Times New Roman" w:hAnsi="Arial" w:cs="Arial"/>
                <w:b/>
                <w:bCs/>
                <w:sz w:val="20"/>
                <w:szCs w:val="20"/>
              </w:rPr>
            </w:pPr>
            <w:r>
              <w:rPr>
                <w:rFonts w:ascii="Arial" w:eastAsia="Times New Roman" w:hAnsi="Arial" w:cs="Arial"/>
                <w:sz w:val="20"/>
                <w:szCs w:val="20"/>
              </w:rPr>
              <w:t>Sayısal Demodülasyon Devreleri</w:t>
            </w:r>
          </w:p>
          <w:p w14:paraId="2A0013BE" w14:textId="5CD864B3" w:rsidR="00CB076E" w:rsidRPr="00ED13E1" w:rsidRDefault="00CB076E" w:rsidP="00A06C5C">
            <w:pPr>
              <w:pStyle w:val="ListeParagraf"/>
              <w:spacing w:after="0" w:line="240" w:lineRule="auto"/>
              <w:ind w:left="317"/>
              <w:jc w:val="both"/>
              <w:rPr>
                <w:rFonts w:ascii="Arial" w:eastAsia="Times New Roman" w:hAnsi="Arial" w:cs="Arial"/>
                <w:b/>
                <w:bCs/>
                <w:sz w:val="20"/>
                <w:szCs w:val="20"/>
              </w:rPr>
            </w:pPr>
          </w:p>
        </w:tc>
        <w:tc>
          <w:tcPr>
            <w:tcW w:w="4394" w:type="dxa"/>
          </w:tcPr>
          <w:p w14:paraId="49945EB1" w14:textId="3C7AE3D6" w:rsidR="000F09F2" w:rsidRPr="00AF6350" w:rsidRDefault="0067570A" w:rsidP="000F09F2">
            <w:pPr>
              <w:pStyle w:val="ListeParagraf"/>
              <w:numPr>
                <w:ilvl w:val="0"/>
                <w:numId w:val="10"/>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t>Sayısal</w:t>
            </w:r>
            <w:r w:rsidR="000F09F2">
              <w:rPr>
                <w:rFonts w:ascii="Arial" w:eastAsia="Times New Roman" w:hAnsi="Arial" w:cs="Arial"/>
                <w:b/>
                <w:bCs/>
                <w:sz w:val="20"/>
                <w:szCs w:val="20"/>
              </w:rPr>
              <w:t xml:space="preserve"> haberleşmenin temeller</w:t>
            </w:r>
            <w:r w:rsidR="001F79A2">
              <w:rPr>
                <w:rFonts w:ascii="Arial" w:eastAsia="Times New Roman" w:hAnsi="Arial" w:cs="Arial"/>
                <w:b/>
                <w:bCs/>
                <w:sz w:val="20"/>
                <w:szCs w:val="20"/>
              </w:rPr>
              <w:t>i</w:t>
            </w:r>
            <w:r w:rsidR="000F09F2">
              <w:rPr>
                <w:rFonts w:ascii="Arial" w:eastAsia="Times New Roman" w:hAnsi="Arial" w:cs="Arial"/>
                <w:b/>
                <w:bCs/>
                <w:sz w:val="20"/>
                <w:szCs w:val="20"/>
              </w:rPr>
              <w:t xml:space="preserve"> ve haberleşmede kullanılan elemanlar</w:t>
            </w:r>
            <w:r w:rsidR="001F79A2">
              <w:rPr>
                <w:rFonts w:ascii="Arial" w:eastAsia="Times New Roman" w:hAnsi="Arial" w:cs="Arial"/>
                <w:b/>
                <w:bCs/>
                <w:sz w:val="20"/>
                <w:szCs w:val="20"/>
              </w:rPr>
              <w:t>ı</w:t>
            </w:r>
            <w:r w:rsidR="00A1483E">
              <w:rPr>
                <w:rFonts w:ascii="Arial" w:eastAsia="Times New Roman" w:hAnsi="Arial" w:cs="Arial"/>
                <w:b/>
                <w:bCs/>
                <w:sz w:val="20"/>
                <w:szCs w:val="20"/>
              </w:rPr>
              <w:t>n</w:t>
            </w:r>
            <w:r w:rsidR="000F09F2">
              <w:rPr>
                <w:rFonts w:ascii="Arial" w:eastAsia="Times New Roman" w:hAnsi="Arial" w:cs="Arial"/>
                <w:b/>
                <w:bCs/>
                <w:sz w:val="20"/>
                <w:szCs w:val="20"/>
              </w:rPr>
              <w:t xml:space="preserve"> özellikleri</w:t>
            </w:r>
            <w:r w:rsidR="00A1483E">
              <w:rPr>
                <w:rFonts w:ascii="Arial" w:eastAsia="Times New Roman" w:hAnsi="Arial" w:cs="Arial"/>
                <w:b/>
                <w:bCs/>
                <w:sz w:val="20"/>
                <w:szCs w:val="20"/>
              </w:rPr>
              <w:t>ni</w:t>
            </w:r>
            <w:r w:rsidR="000F09F2">
              <w:rPr>
                <w:rFonts w:ascii="Arial" w:eastAsia="Times New Roman" w:hAnsi="Arial" w:cs="Arial"/>
                <w:b/>
                <w:bCs/>
                <w:sz w:val="20"/>
                <w:szCs w:val="20"/>
              </w:rPr>
              <w:t xml:space="preserve"> açıklar.</w:t>
            </w:r>
          </w:p>
          <w:p w14:paraId="210C6CB8" w14:textId="5C76A965" w:rsidR="00823ACA" w:rsidRDefault="00823ACA" w:rsidP="00353EF8">
            <w:pPr>
              <w:pStyle w:val="ListeParagraf"/>
              <w:numPr>
                <w:ilvl w:val="0"/>
                <w:numId w:val="16"/>
              </w:numPr>
              <w:spacing w:after="0" w:line="240" w:lineRule="auto"/>
              <w:jc w:val="both"/>
              <w:rPr>
                <w:rFonts w:ascii="Arial" w:eastAsia="Times New Roman" w:hAnsi="Arial" w:cs="Arial"/>
                <w:sz w:val="20"/>
                <w:szCs w:val="20"/>
              </w:rPr>
            </w:pPr>
            <w:r>
              <w:rPr>
                <w:rFonts w:ascii="Arial" w:eastAsia="Times New Roman" w:hAnsi="Arial" w:cs="Arial"/>
                <w:sz w:val="20"/>
                <w:szCs w:val="20"/>
              </w:rPr>
              <w:t>Sayısal haberleşmenin özellikleri açıklanır.</w:t>
            </w:r>
          </w:p>
          <w:p w14:paraId="74B39007" w14:textId="600EACF2" w:rsidR="00823ACA" w:rsidRPr="00AF6350" w:rsidRDefault="00823ACA" w:rsidP="00353EF8">
            <w:pPr>
              <w:pStyle w:val="ListeParagraf"/>
              <w:numPr>
                <w:ilvl w:val="0"/>
                <w:numId w:val="16"/>
              </w:numPr>
              <w:spacing w:after="0" w:line="240" w:lineRule="auto"/>
              <w:jc w:val="both"/>
              <w:rPr>
                <w:rFonts w:ascii="Arial" w:eastAsia="Times New Roman" w:hAnsi="Arial" w:cs="Arial"/>
                <w:sz w:val="20"/>
                <w:szCs w:val="20"/>
              </w:rPr>
            </w:pPr>
            <w:r>
              <w:rPr>
                <w:rFonts w:ascii="Arial" w:eastAsia="Times New Roman" w:hAnsi="Arial" w:cs="Arial"/>
                <w:sz w:val="20"/>
                <w:szCs w:val="20"/>
              </w:rPr>
              <w:t>Sayısal haberleşmede kullanılan elemanlar örneklerle açıklanır.</w:t>
            </w:r>
          </w:p>
          <w:p w14:paraId="3D4DDDCF" w14:textId="77777777" w:rsidR="00AF6350" w:rsidRPr="00AF6350" w:rsidRDefault="00AF6350" w:rsidP="00AF6350">
            <w:pPr>
              <w:spacing w:after="0" w:line="240" w:lineRule="auto"/>
              <w:jc w:val="both"/>
              <w:rPr>
                <w:rFonts w:ascii="Arial" w:eastAsia="Times New Roman" w:hAnsi="Arial" w:cs="Arial"/>
                <w:sz w:val="20"/>
                <w:szCs w:val="20"/>
              </w:rPr>
            </w:pPr>
          </w:p>
          <w:p w14:paraId="5C019772" w14:textId="6476908D" w:rsidR="000F09F2" w:rsidRPr="00AF6350" w:rsidRDefault="0067570A" w:rsidP="000F09F2">
            <w:pPr>
              <w:pStyle w:val="ListeParagraf"/>
              <w:numPr>
                <w:ilvl w:val="0"/>
                <w:numId w:val="10"/>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t xml:space="preserve">Sayısal </w:t>
            </w:r>
            <w:r w:rsidR="000F09F2">
              <w:rPr>
                <w:rFonts w:ascii="Arial" w:eastAsia="Times New Roman" w:hAnsi="Arial" w:cs="Arial"/>
                <w:b/>
                <w:bCs/>
                <w:sz w:val="20"/>
                <w:szCs w:val="20"/>
              </w:rPr>
              <w:t>modülasyon çeşitleri</w:t>
            </w:r>
            <w:r w:rsidR="001F79A2">
              <w:rPr>
                <w:rFonts w:ascii="Arial" w:eastAsia="Times New Roman" w:hAnsi="Arial" w:cs="Arial"/>
                <w:b/>
                <w:bCs/>
                <w:sz w:val="20"/>
                <w:szCs w:val="20"/>
              </w:rPr>
              <w:t>ni</w:t>
            </w:r>
            <w:r w:rsidR="000F09F2">
              <w:rPr>
                <w:rFonts w:ascii="Arial" w:eastAsia="Times New Roman" w:hAnsi="Arial" w:cs="Arial"/>
                <w:b/>
                <w:bCs/>
                <w:sz w:val="20"/>
                <w:szCs w:val="20"/>
              </w:rPr>
              <w:t xml:space="preserve"> </w:t>
            </w:r>
            <w:r w:rsidR="00A1483E">
              <w:rPr>
                <w:rFonts w:ascii="Arial" w:eastAsia="Times New Roman" w:hAnsi="Arial" w:cs="Arial"/>
                <w:b/>
                <w:bCs/>
                <w:sz w:val="20"/>
                <w:szCs w:val="20"/>
              </w:rPr>
              <w:t>ve özelliklerini</w:t>
            </w:r>
            <w:r w:rsidR="000F09F2">
              <w:rPr>
                <w:rFonts w:ascii="Arial" w:eastAsia="Times New Roman" w:hAnsi="Arial" w:cs="Arial"/>
                <w:b/>
                <w:bCs/>
                <w:sz w:val="20"/>
                <w:szCs w:val="20"/>
              </w:rPr>
              <w:t xml:space="preserve"> açıklar.</w:t>
            </w:r>
          </w:p>
          <w:p w14:paraId="75AC744E" w14:textId="788119BB" w:rsidR="00BC224C" w:rsidRDefault="00BC224C"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Sayısal modülasyonun özellikleri açıklanır.</w:t>
            </w:r>
          </w:p>
          <w:p w14:paraId="0BC51332" w14:textId="6B4D2D01" w:rsidR="006B7901" w:rsidRDefault="006B7901"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Temel bant işaretin spektrumu açıklanır.</w:t>
            </w:r>
          </w:p>
          <w:p w14:paraId="0AC47920" w14:textId="40C240BA" w:rsidR="006B7901" w:rsidRDefault="006B7901"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Kodlama ve kod çözme işlemini açıklanır.</w:t>
            </w:r>
          </w:p>
          <w:p w14:paraId="7739EFD1" w14:textId="2EAEE339" w:rsidR="006B7901" w:rsidRDefault="006B7901"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Temel bant bilgi iletiminde bit hata oranı grafiklerle açıklanır.</w:t>
            </w:r>
          </w:p>
          <w:p w14:paraId="73F6C939" w14:textId="17C91609" w:rsidR="00BC224C" w:rsidRDefault="00BC224C"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Sayısal modülasyon çeşitleri sıralanır.</w:t>
            </w:r>
          </w:p>
          <w:p w14:paraId="46787884" w14:textId="116A3978" w:rsidR="00C021A5" w:rsidRDefault="000C70F6"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Darbe kod (PCM)</w:t>
            </w:r>
            <w:r w:rsidR="00C021A5">
              <w:rPr>
                <w:rFonts w:ascii="Arial" w:eastAsia="Times New Roman" w:hAnsi="Arial" w:cs="Arial"/>
                <w:sz w:val="20"/>
                <w:szCs w:val="20"/>
              </w:rPr>
              <w:t xml:space="preserve"> modülasyonun özellikleri açıklanır.</w:t>
            </w:r>
          </w:p>
          <w:p w14:paraId="2614B0E6" w14:textId="6DCF1554" w:rsidR="00F847AD" w:rsidRDefault="00F847AD"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Örnekleme teoremini örneklerle açıklanır.</w:t>
            </w:r>
          </w:p>
          <w:p w14:paraId="3C7225D0" w14:textId="5B15DDBB" w:rsidR="004329B0" w:rsidRDefault="004329B0"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Kuantalama işlemi özelliklerle açıklanır.</w:t>
            </w:r>
          </w:p>
          <w:p w14:paraId="70E82EEA" w14:textId="51D57C6D" w:rsidR="00D024AB" w:rsidRDefault="00D024AB"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Kodlama işlemi özelliklerle açıklanır.</w:t>
            </w:r>
          </w:p>
          <w:p w14:paraId="16B43C91" w14:textId="6A02012A" w:rsidR="00C021A5" w:rsidRDefault="000C70F6"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Darbe kod (PCM)</w:t>
            </w:r>
            <w:r w:rsidR="00C021A5">
              <w:rPr>
                <w:rFonts w:ascii="Arial" w:eastAsia="Times New Roman" w:hAnsi="Arial" w:cs="Arial"/>
                <w:sz w:val="20"/>
                <w:szCs w:val="20"/>
              </w:rPr>
              <w:t xml:space="preserve"> modülasyon hesabı örnekler üzerinden açıklanır.</w:t>
            </w:r>
          </w:p>
          <w:p w14:paraId="43842930" w14:textId="77777777" w:rsidR="00C14F31" w:rsidRDefault="00C14F31"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Delta modülasyonun özellikleri açıklanır.</w:t>
            </w:r>
          </w:p>
          <w:p w14:paraId="402CDE12" w14:textId="77777777" w:rsidR="00C14F31" w:rsidRDefault="00C14F31"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Delta modülasyon hesabı örnekler üzerinden açıklanır.</w:t>
            </w:r>
          </w:p>
          <w:p w14:paraId="1B844DA3" w14:textId="050BE8F2" w:rsidR="00C021A5" w:rsidRDefault="00E66223"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Darbe pozisyon (PPM)</w:t>
            </w:r>
            <w:r w:rsidR="00C021A5">
              <w:rPr>
                <w:rFonts w:ascii="Arial" w:eastAsia="Times New Roman" w:hAnsi="Arial" w:cs="Arial"/>
                <w:sz w:val="20"/>
                <w:szCs w:val="20"/>
              </w:rPr>
              <w:t xml:space="preserve"> modülasyonun özellikleri açıklanır.</w:t>
            </w:r>
          </w:p>
          <w:p w14:paraId="3DA31A37" w14:textId="5B17038A" w:rsidR="00C021A5" w:rsidRDefault="00E66223"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Darbe pozisyon (PPM)</w:t>
            </w:r>
            <w:r w:rsidR="00C021A5">
              <w:rPr>
                <w:rFonts w:ascii="Arial" w:eastAsia="Times New Roman" w:hAnsi="Arial" w:cs="Arial"/>
                <w:sz w:val="20"/>
                <w:szCs w:val="20"/>
              </w:rPr>
              <w:t xml:space="preserve"> modülasyon hesabı örnekler üzerinden açıklanır.</w:t>
            </w:r>
          </w:p>
          <w:p w14:paraId="35318C11" w14:textId="3BD3EE91" w:rsidR="00C021A5" w:rsidRDefault="00E66223"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lastRenderedPageBreak/>
              <w:t>Darbe genişlik (PWM)</w:t>
            </w:r>
            <w:r w:rsidR="00C021A5">
              <w:rPr>
                <w:rFonts w:ascii="Arial" w:eastAsia="Times New Roman" w:hAnsi="Arial" w:cs="Arial"/>
                <w:sz w:val="20"/>
                <w:szCs w:val="20"/>
              </w:rPr>
              <w:t xml:space="preserve"> modülasyonun özellikleri açıklanır.</w:t>
            </w:r>
          </w:p>
          <w:p w14:paraId="48D74B15" w14:textId="2E2CC57A" w:rsidR="00C021A5" w:rsidRDefault="00E66223"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Darbe genişlik (PWM)</w:t>
            </w:r>
            <w:r w:rsidR="00C021A5">
              <w:rPr>
                <w:rFonts w:ascii="Arial" w:eastAsia="Times New Roman" w:hAnsi="Arial" w:cs="Arial"/>
                <w:sz w:val="20"/>
                <w:szCs w:val="20"/>
              </w:rPr>
              <w:t xml:space="preserve"> modülasyon hesabı örnekler üzerinden açıklanır.</w:t>
            </w:r>
          </w:p>
          <w:p w14:paraId="0668357B" w14:textId="3D82FA8D" w:rsidR="00C021A5" w:rsidRDefault="00FB3BD9"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Darbe genlik (PAM)</w:t>
            </w:r>
            <w:r w:rsidR="00C021A5">
              <w:rPr>
                <w:rFonts w:ascii="Arial" w:eastAsia="Times New Roman" w:hAnsi="Arial" w:cs="Arial"/>
                <w:sz w:val="20"/>
                <w:szCs w:val="20"/>
              </w:rPr>
              <w:t xml:space="preserve"> modülasyonun özellikleri açıklanır.</w:t>
            </w:r>
          </w:p>
          <w:p w14:paraId="66D862C8" w14:textId="2E3D2A09" w:rsidR="00C021A5" w:rsidRDefault="00FB3BD9"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Darbe genlik (PAM)</w:t>
            </w:r>
            <w:r w:rsidR="00C021A5">
              <w:rPr>
                <w:rFonts w:ascii="Arial" w:eastAsia="Times New Roman" w:hAnsi="Arial" w:cs="Arial"/>
                <w:sz w:val="20"/>
                <w:szCs w:val="20"/>
              </w:rPr>
              <w:t xml:space="preserve"> modülasyon hesabı örnekler üzerinden açıklanır.</w:t>
            </w:r>
          </w:p>
          <w:p w14:paraId="769BE2C0" w14:textId="77777777" w:rsidR="00AF6350" w:rsidRPr="00AF6350" w:rsidRDefault="00AF6350" w:rsidP="00AF6350">
            <w:pPr>
              <w:spacing w:after="0" w:line="240" w:lineRule="auto"/>
              <w:jc w:val="both"/>
              <w:rPr>
                <w:rFonts w:ascii="Arial" w:eastAsia="Times New Roman" w:hAnsi="Arial" w:cs="Arial"/>
                <w:sz w:val="20"/>
                <w:szCs w:val="20"/>
              </w:rPr>
            </w:pPr>
          </w:p>
          <w:p w14:paraId="441BE6E0" w14:textId="39558D05" w:rsidR="000F09F2" w:rsidRPr="00AF6350" w:rsidRDefault="0067570A" w:rsidP="000F09F2">
            <w:pPr>
              <w:pStyle w:val="ListeParagraf"/>
              <w:numPr>
                <w:ilvl w:val="0"/>
                <w:numId w:val="10"/>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t xml:space="preserve">Sayısal </w:t>
            </w:r>
            <w:r w:rsidR="000F09F2">
              <w:rPr>
                <w:rFonts w:ascii="Arial" w:eastAsia="Times New Roman" w:hAnsi="Arial" w:cs="Arial"/>
                <w:b/>
                <w:bCs/>
                <w:sz w:val="20"/>
                <w:szCs w:val="20"/>
              </w:rPr>
              <w:t>modülasyon devreleri</w:t>
            </w:r>
            <w:r w:rsidR="001F79A2">
              <w:rPr>
                <w:rFonts w:ascii="Arial" w:eastAsia="Times New Roman" w:hAnsi="Arial" w:cs="Arial"/>
                <w:b/>
                <w:bCs/>
                <w:sz w:val="20"/>
                <w:szCs w:val="20"/>
              </w:rPr>
              <w:t>ni</w:t>
            </w:r>
            <w:r w:rsidR="000F09F2">
              <w:rPr>
                <w:rFonts w:ascii="Arial" w:eastAsia="Times New Roman" w:hAnsi="Arial" w:cs="Arial"/>
                <w:b/>
                <w:bCs/>
                <w:sz w:val="20"/>
                <w:szCs w:val="20"/>
              </w:rPr>
              <w:t xml:space="preserve"> açıklar.</w:t>
            </w:r>
          </w:p>
          <w:p w14:paraId="5F195949" w14:textId="66D6E5D1" w:rsidR="00C011E0" w:rsidRDefault="00C011E0"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Darbe kod (PCM) modülasyonda kullanılan devreler özellikleriyle açıklanır.</w:t>
            </w:r>
          </w:p>
          <w:p w14:paraId="6A833024" w14:textId="0FD9CC6A" w:rsidR="00C011E0" w:rsidRDefault="00C011E0"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Delta modülasyonda kullanılan devreler özellikleriyle açıklanır.</w:t>
            </w:r>
          </w:p>
          <w:p w14:paraId="4FFF89D4" w14:textId="6182C637" w:rsidR="00C011E0" w:rsidRPr="004938F4" w:rsidRDefault="00687C2B"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Darbe pozisyon (PPM)</w:t>
            </w:r>
            <w:r w:rsidR="00C011E0">
              <w:rPr>
                <w:rFonts w:ascii="Arial" w:eastAsia="Times New Roman" w:hAnsi="Arial" w:cs="Arial"/>
                <w:sz w:val="20"/>
                <w:szCs w:val="20"/>
              </w:rPr>
              <w:t xml:space="preserve"> modülasyonda kullanılan devreler özellikleriyle açıklanır.</w:t>
            </w:r>
          </w:p>
          <w:p w14:paraId="0470DA19" w14:textId="2D3C264F" w:rsidR="00C011E0" w:rsidRPr="004938F4" w:rsidRDefault="00687C2B"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Darbe genişlik (PWM)</w:t>
            </w:r>
            <w:r w:rsidR="00C011E0">
              <w:rPr>
                <w:rFonts w:ascii="Arial" w:eastAsia="Times New Roman" w:hAnsi="Arial" w:cs="Arial"/>
                <w:sz w:val="20"/>
                <w:szCs w:val="20"/>
              </w:rPr>
              <w:t xml:space="preserve"> modülasyonda kullanılan devreler özellikleriyle açıklanır.</w:t>
            </w:r>
          </w:p>
          <w:p w14:paraId="02572044" w14:textId="6F441467" w:rsidR="00C011E0" w:rsidRPr="004938F4" w:rsidRDefault="00687C2B"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Darbe genlik (PAM)</w:t>
            </w:r>
            <w:r w:rsidR="00C011E0">
              <w:rPr>
                <w:rFonts w:ascii="Arial" w:eastAsia="Times New Roman" w:hAnsi="Arial" w:cs="Arial"/>
                <w:sz w:val="20"/>
                <w:szCs w:val="20"/>
              </w:rPr>
              <w:t xml:space="preserve"> modülasyonda kullanılan devreler özellikleriyle açıklanır.</w:t>
            </w:r>
          </w:p>
          <w:p w14:paraId="319C2CB7" w14:textId="77777777" w:rsidR="00AF6350" w:rsidRPr="00AF6350" w:rsidRDefault="00AF6350" w:rsidP="00AF6350">
            <w:pPr>
              <w:spacing w:after="0" w:line="240" w:lineRule="auto"/>
              <w:jc w:val="both"/>
              <w:rPr>
                <w:rFonts w:ascii="Arial" w:eastAsia="Times New Roman" w:hAnsi="Arial" w:cs="Arial"/>
                <w:sz w:val="20"/>
                <w:szCs w:val="20"/>
              </w:rPr>
            </w:pPr>
          </w:p>
          <w:p w14:paraId="7D74FFE1" w14:textId="666E364F" w:rsidR="000F09F2" w:rsidRPr="00AF6350" w:rsidRDefault="0067570A" w:rsidP="000F09F2">
            <w:pPr>
              <w:pStyle w:val="ListeParagraf"/>
              <w:numPr>
                <w:ilvl w:val="0"/>
                <w:numId w:val="10"/>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t xml:space="preserve">Sayısal </w:t>
            </w:r>
            <w:r w:rsidR="000F09F2">
              <w:rPr>
                <w:rFonts w:ascii="Arial" w:eastAsia="Times New Roman" w:hAnsi="Arial" w:cs="Arial"/>
                <w:b/>
                <w:bCs/>
                <w:sz w:val="20"/>
                <w:szCs w:val="20"/>
              </w:rPr>
              <w:t>demodülasyon çeşitleri</w:t>
            </w:r>
            <w:r w:rsidR="001F79A2">
              <w:rPr>
                <w:rFonts w:ascii="Arial" w:eastAsia="Times New Roman" w:hAnsi="Arial" w:cs="Arial"/>
                <w:b/>
                <w:bCs/>
                <w:sz w:val="20"/>
                <w:szCs w:val="20"/>
              </w:rPr>
              <w:t>ni</w:t>
            </w:r>
            <w:r w:rsidR="000F09F2">
              <w:rPr>
                <w:rFonts w:ascii="Arial" w:eastAsia="Times New Roman" w:hAnsi="Arial" w:cs="Arial"/>
                <w:b/>
                <w:bCs/>
                <w:sz w:val="20"/>
                <w:szCs w:val="20"/>
              </w:rPr>
              <w:t xml:space="preserve"> </w:t>
            </w:r>
            <w:r w:rsidR="00A1483E">
              <w:rPr>
                <w:rFonts w:ascii="Arial" w:eastAsia="Times New Roman" w:hAnsi="Arial" w:cs="Arial"/>
                <w:b/>
                <w:bCs/>
                <w:sz w:val="20"/>
                <w:szCs w:val="20"/>
              </w:rPr>
              <w:t>ve özelliklerini</w:t>
            </w:r>
            <w:r w:rsidR="000F09F2">
              <w:rPr>
                <w:rFonts w:ascii="Arial" w:eastAsia="Times New Roman" w:hAnsi="Arial" w:cs="Arial"/>
                <w:b/>
                <w:bCs/>
                <w:sz w:val="20"/>
                <w:szCs w:val="20"/>
              </w:rPr>
              <w:t xml:space="preserve"> açıklar.</w:t>
            </w:r>
          </w:p>
          <w:p w14:paraId="2568A3CB" w14:textId="77777777" w:rsidR="00C05581" w:rsidRDefault="00C05581"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Demodülasyon tanımlanır ve özellikleri açıklanır.</w:t>
            </w:r>
          </w:p>
          <w:p w14:paraId="3A60692E" w14:textId="62C6692C" w:rsidR="00C05581" w:rsidRDefault="00C05581"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Sayısal demodülasyonun özellikleri açıklanır.</w:t>
            </w:r>
          </w:p>
          <w:p w14:paraId="1FAFD9A9" w14:textId="2D38DCFC" w:rsidR="00C05581" w:rsidRDefault="00C05581" w:rsidP="00353EF8">
            <w:pPr>
              <w:pStyle w:val="ListeParagraf"/>
              <w:numPr>
                <w:ilvl w:val="0"/>
                <w:numId w:val="17"/>
              </w:numPr>
              <w:spacing w:after="0" w:line="240" w:lineRule="auto"/>
              <w:jc w:val="both"/>
              <w:rPr>
                <w:rFonts w:ascii="Arial" w:eastAsia="Times New Roman" w:hAnsi="Arial" w:cs="Arial"/>
                <w:sz w:val="20"/>
                <w:szCs w:val="20"/>
              </w:rPr>
            </w:pPr>
            <w:r>
              <w:rPr>
                <w:rFonts w:ascii="Arial" w:eastAsia="Times New Roman" w:hAnsi="Arial" w:cs="Arial"/>
                <w:sz w:val="20"/>
                <w:szCs w:val="20"/>
              </w:rPr>
              <w:t>Sayısal demodülasyon çeşitleri açıklanır.</w:t>
            </w:r>
          </w:p>
          <w:p w14:paraId="7EF5FB58" w14:textId="77777777" w:rsidR="00AF6350" w:rsidRPr="00AF6350" w:rsidRDefault="00AF6350" w:rsidP="00AF6350">
            <w:pPr>
              <w:spacing w:after="0" w:line="240" w:lineRule="auto"/>
              <w:jc w:val="both"/>
              <w:rPr>
                <w:rFonts w:ascii="Arial" w:eastAsia="Times New Roman" w:hAnsi="Arial" w:cs="Arial"/>
                <w:sz w:val="20"/>
                <w:szCs w:val="20"/>
              </w:rPr>
            </w:pPr>
          </w:p>
          <w:p w14:paraId="7A406952" w14:textId="7EA9DE00" w:rsidR="000F09F2" w:rsidRPr="00AF6350" w:rsidRDefault="0067570A" w:rsidP="000F09F2">
            <w:pPr>
              <w:pStyle w:val="ListeParagraf"/>
              <w:numPr>
                <w:ilvl w:val="0"/>
                <w:numId w:val="10"/>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t xml:space="preserve">Sayısal </w:t>
            </w:r>
            <w:r w:rsidR="000F09F2">
              <w:rPr>
                <w:rFonts w:ascii="Arial" w:eastAsia="Times New Roman" w:hAnsi="Arial" w:cs="Arial"/>
                <w:b/>
                <w:bCs/>
                <w:sz w:val="20"/>
                <w:szCs w:val="20"/>
              </w:rPr>
              <w:t>demodülasyon devreleri</w:t>
            </w:r>
            <w:r w:rsidR="001F79A2">
              <w:rPr>
                <w:rFonts w:ascii="Arial" w:eastAsia="Times New Roman" w:hAnsi="Arial" w:cs="Arial"/>
                <w:b/>
                <w:bCs/>
                <w:sz w:val="20"/>
                <w:szCs w:val="20"/>
              </w:rPr>
              <w:t>ni</w:t>
            </w:r>
            <w:r w:rsidR="000F09F2">
              <w:rPr>
                <w:rFonts w:ascii="Arial" w:eastAsia="Times New Roman" w:hAnsi="Arial" w:cs="Arial"/>
                <w:b/>
                <w:bCs/>
                <w:sz w:val="20"/>
                <w:szCs w:val="20"/>
              </w:rPr>
              <w:t xml:space="preserve"> açıklar.</w:t>
            </w:r>
          </w:p>
          <w:p w14:paraId="64A1E122" w14:textId="0CD04BC5" w:rsidR="008A21DB" w:rsidRDefault="008A21DB"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Darbe kod (PCM) demodülasyonda kullanılan devreler özellikleriyle açıklanır.</w:t>
            </w:r>
          </w:p>
          <w:p w14:paraId="3146B8A2" w14:textId="096913CF" w:rsidR="008A21DB" w:rsidRDefault="008A21DB"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Delta demodülasyonda kullanılan devreler özellikleriyle açıklanır.</w:t>
            </w:r>
          </w:p>
          <w:p w14:paraId="0125EC2F" w14:textId="1D522554" w:rsidR="008A21DB" w:rsidRPr="004938F4" w:rsidRDefault="008A21DB"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Darbe pozisyon (PPM) demodülasyonda kullanılan devreler özellikleriyle açıklanır.</w:t>
            </w:r>
          </w:p>
          <w:p w14:paraId="26E26592" w14:textId="7D4FCE2E" w:rsidR="008A21DB" w:rsidRPr="004938F4" w:rsidRDefault="008A21DB" w:rsidP="00353EF8">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Darbe genişlik (PWM) demodülasyonda kullanılan devreler özellikleriyle açıklanır.</w:t>
            </w:r>
          </w:p>
          <w:p w14:paraId="60022C39" w14:textId="048CAB8C" w:rsidR="00AF6350" w:rsidRPr="00A1483E" w:rsidRDefault="008A21DB" w:rsidP="00A1483E">
            <w:pPr>
              <w:pStyle w:val="ListeParagraf"/>
              <w:numPr>
                <w:ilvl w:val="0"/>
                <w:numId w:val="19"/>
              </w:numPr>
              <w:spacing w:after="0" w:line="240" w:lineRule="auto"/>
              <w:jc w:val="both"/>
              <w:rPr>
                <w:rFonts w:ascii="Arial" w:eastAsia="Times New Roman" w:hAnsi="Arial" w:cs="Arial"/>
                <w:sz w:val="20"/>
                <w:szCs w:val="20"/>
              </w:rPr>
            </w:pPr>
            <w:r>
              <w:rPr>
                <w:rFonts w:ascii="Arial" w:eastAsia="Times New Roman" w:hAnsi="Arial" w:cs="Arial"/>
                <w:sz w:val="20"/>
                <w:szCs w:val="20"/>
              </w:rPr>
              <w:t>Darbe genlik (PAM) demodülasyonda kullanılan devreler özellikleriyle açıklanır.</w:t>
            </w:r>
          </w:p>
        </w:tc>
      </w:tr>
      <w:tr w:rsidR="007D738A" w:rsidRPr="006754B6" w14:paraId="57DF1F3F" w14:textId="77777777" w:rsidTr="00A1483E">
        <w:trPr>
          <w:trHeight w:val="143"/>
          <w:jc w:val="center"/>
        </w:trPr>
        <w:tc>
          <w:tcPr>
            <w:tcW w:w="1980" w:type="dxa"/>
          </w:tcPr>
          <w:p w14:paraId="2C4F08E5" w14:textId="394C862C" w:rsidR="007D738A" w:rsidRDefault="00176465" w:rsidP="00915C91">
            <w:pPr>
              <w:spacing w:after="0" w:line="240" w:lineRule="auto"/>
              <w:rPr>
                <w:rFonts w:ascii="Arial" w:hAnsi="Arial" w:cs="Arial"/>
                <w:b/>
                <w:bCs/>
                <w:sz w:val="20"/>
                <w:szCs w:val="20"/>
              </w:rPr>
            </w:pPr>
            <w:r>
              <w:rPr>
                <w:rFonts w:ascii="Arial" w:hAnsi="Arial" w:cs="Arial"/>
                <w:b/>
                <w:bCs/>
                <w:sz w:val="20"/>
                <w:szCs w:val="20"/>
              </w:rPr>
              <w:lastRenderedPageBreak/>
              <w:t>HABERLEŞME YÖNTEMLERİ</w:t>
            </w:r>
          </w:p>
        </w:tc>
        <w:tc>
          <w:tcPr>
            <w:tcW w:w="2977" w:type="dxa"/>
          </w:tcPr>
          <w:p w14:paraId="57B5DA17" w14:textId="61EC560D" w:rsidR="006A62E5" w:rsidRPr="00A1483E" w:rsidRDefault="006A62E5" w:rsidP="007D738A">
            <w:pPr>
              <w:pStyle w:val="ListeParagraf"/>
              <w:numPr>
                <w:ilvl w:val="0"/>
                <w:numId w:val="11"/>
              </w:numPr>
              <w:spacing w:after="0" w:line="240" w:lineRule="auto"/>
              <w:ind w:left="318" w:hanging="318"/>
              <w:jc w:val="both"/>
              <w:rPr>
                <w:rFonts w:ascii="Arial" w:eastAsia="Times New Roman" w:hAnsi="Arial" w:cs="Arial"/>
                <w:b/>
                <w:bCs/>
                <w:sz w:val="20"/>
                <w:szCs w:val="20"/>
              </w:rPr>
            </w:pPr>
            <w:r>
              <w:rPr>
                <w:rFonts w:ascii="Arial" w:eastAsia="Times New Roman" w:hAnsi="Arial" w:cs="Arial"/>
                <w:sz w:val="20"/>
                <w:szCs w:val="20"/>
              </w:rPr>
              <w:t>Elektrik Hatlarından Haberleşme Sistemleri (</w:t>
            </w:r>
            <w:r w:rsidR="005014A0">
              <w:rPr>
                <w:rFonts w:ascii="Arial" w:eastAsia="Times New Roman" w:hAnsi="Arial" w:cs="Arial"/>
                <w:sz w:val="20"/>
                <w:szCs w:val="20"/>
              </w:rPr>
              <w:t xml:space="preserve">PLC- </w:t>
            </w:r>
            <w:bookmarkStart w:id="0" w:name="_GoBack"/>
            <w:bookmarkEnd w:id="0"/>
            <w:r>
              <w:rPr>
                <w:rFonts w:ascii="Arial" w:eastAsia="Times New Roman" w:hAnsi="Arial" w:cs="Arial"/>
                <w:sz w:val="20"/>
                <w:szCs w:val="20"/>
              </w:rPr>
              <w:t>P</w:t>
            </w:r>
            <w:r w:rsidR="00AF1D4F">
              <w:rPr>
                <w:rFonts w:ascii="Arial" w:eastAsia="Times New Roman" w:hAnsi="Arial" w:cs="Arial"/>
                <w:sz w:val="20"/>
                <w:szCs w:val="20"/>
              </w:rPr>
              <w:t xml:space="preserve">ower </w:t>
            </w:r>
            <w:proofErr w:type="spellStart"/>
            <w:r>
              <w:rPr>
                <w:rFonts w:ascii="Arial" w:eastAsia="Times New Roman" w:hAnsi="Arial" w:cs="Arial"/>
                <w:sz w:val="20"/>
                <w:szCs w:val="20"/>
              </w:rPr>
              <w:t>L</w:t>
            </w:r>
            <w:r w:rsidR="00AF1D4F">
              <w:rPr>
                <w:rFonts w:ascii="Arial" w:eastAsia="Times New Roman" w:hAnsi="Arial" w:cs="Arial"/>
                <w:sz w:val="20"/>
                <w:szCs w:val="20"/>
              </w:rPr>
              <w:t>ine</w:t>
            </w:r>
            <w:proofErr w:type="spellEnd"/>
            <w:r w:rsidR="00AF1D4F">
              <w:rPr>
                <w:rFonts w:ascii="Arial" w:eastAsia="Times New Roman" w:hAnsi="Arial" w:cs="Arial"/>
                <w:sz w:val="20"/>
                <w:szCs w:val="20"/>
              </w:rPr>
              <w:t xml:space="preserve"> </w:t>
            </w:r>
            <w:proofErr w:type="spellStart"/>
            <w:r>
              <w:rPr>
                <w:rFonts w:ascii="Arial" w:eastAsia="Times New Roman" w:hAnsi="Arial" w:cs="Arial"/>
                <w:sz w:val="20"/>
                <w:szCs w:val="20"/>
              </w:rPr>
              <w:t>C</w:t>
            </w:r>
            <w:r w:rsidR="00AF1D4F">
              <w:rPr>
                <w:rFonts w:ascii="Arial" w:eastAsia="Times New Roman" w:hAnsi="Arial" w:cs="Arial"/>
                <w:sz w:val="20"/>
                <w:szCs w:val="20"/>
              </w:rPr>
              <w:t>ommunication</w:t>
            </w:r>
            <w:proofErr w:type="spellEnd"/>
            <w:r>
              <w:rPr>
                <w:rFonts w:ascii="Arial" w:eastAsia="Times New Roman" w:hAnsi="Arial" w:cs="Arial"/>
                <w:sz w:val="20"/>
                <w:szCs w:val="20"/>
              </w:rPr>
              <w:t>)</w:t>
            </w:r>
          </w:p>
          <w:p w14:paraId="7A22B3A8" w14:textId="77777777" w:rsidR="00A1483E" w:rsidRPr="00A1483E" w:rsidRDefault="00A1483E" w:rsidP="00A1483E">
            <w:pPr>
              <w:spacing w:after="0" w:line="240" w:lineRule="auto"/>
              <w:jc w:val="both"/>
              <w:rPr>
                <w:rFonts w:ascii="Arial" w:eastAsia="Times New Roman" w:hAnsi="Arial" w:cs="Arial"/>
                <w:b/>
                <w:bCs/>
                <w:sz w:val="20"/>
                <w:szCs w:val="20"/>
              </w:rPr>
            </w:pPr>
          </w:p>
          <w:p w14:paraId="479F87F9" w14:textId="6EADAED9" w:rsidR="0059507D" w:rsidRPr="00A1483E" w:rsidRDefault="007E3609" w:rsidP="007D738A">
            <w:pPr>
              <w:pStyle w:val="ListeParagraf"/>
              <w:numPr>
                <w:ilvl w:val="0"/>
                <w:numId w:val="11"/>
              </w:numPr>
              <w:spacing w:after="0" w:line="240" w:lineRule="auto"/>
              <w:ind w:left="318" w:hanging="318"/>
              <w:jc w:val="both"/>
              <w:rPr>
                <w:rFonts w:ascii="Arial" w:eastAsia="Times New Roman" w:hAnsi="Arial" w:cs="Arial"/>
                <w:b/>
                <w:bCs/>
                <w:sz w:val="20"/>
                <w:szCs w:val="20"/>
              </w:rPr>
            </w:pPr>
            <w:r>
              <w:rPr>
                <w:rFonts w:ascii="Arial" w:eastAsia="Times New Roman" w:hAnsi="Arial" w:cs="Arial"/>
                <w:bCs/>
                <w:sz w:val="20"/>
                <w:szCs w:val="20"/>
              </w:rPr>
              <w:t>Haberleşme Kablo Bağlantısı</w:t>
            </w:r>
          </w:p>
          <w:p w14:paraId="1819B079" w14:textId="77777777" w:rsidR="00A1483E" w:rsidRPr="00A1483E" w:rsidRDefault="00A1483E" w:rsidP="00A1483E">
            <w:pPr>
              <w:spacing w:after="0" w:line="240" w:lineRule="auto"/>
              <w:jc w:val="both"/>
              <w:rPr>
                <w:rFonts w:ascii="Arial" w:eastAsia="Times New Roman" w:hAnsi="Arial" w:cs="Arial"/>
                <w:b/>
                <w:bCs/>
                <w:sz w:val="20"/>
                <w:szCs w:val="20"/>
              </w:rPr>
            </w:pPr>
          </w:p>
          <w:p w14:paraId="2850836E" w14:textId="3D1E1F32" w:rsidR="006A62E5" w:rsidRPr="006A62E5" w:rsidRDefault="00C14B08" w:rsidP="007D738A">
            <w:pPr>
              <w:pStyle w:val="ListeParagraf"/>
              <w:numPr>
                <w:ilvl w:val="0"/>
                <w:numId w:val="11"/>
              </w:numPr>
              <w:spacing w:after="0" w:line="240" w:lineRule="auto"/>
              <w:ind w:left="318" w:hanging="318"/>
              <w:jc w:val="both"/>
              <w:rPr>
                <w:rFonts w:ascii="Arial" w:eastAsia="Times New Roman" w:hAnsi="Arial" w:cs="Arial"/>
                <w:b/>
                <w:bCs/>
                <w:sz w:val="20"/>
                <w:szCs w:val="20"/>
              </w:rPr>
            </w:pPr>
            <w:r>
              <w:rPr>
                <w:rFonts w:ascii="Arial" w:eastAsia="Times New Roman" w:hAnsi="Arial" w:cs="Arial"/>
                <w:sz w:val="20"/>
                <w:szCs w:val="20"/>
              </w:rPr>
              <w:t>Fiberoptik</w:t>
            </w:r>
            <w:r w:rsidR="006A62E5">
              <w:rPr>
                <w:rFonts w:ascii="Arial" w:eastAsia="Times New Roman" w:hAnsi="Arial" w:cs="Arial"/>
                <w:sz w:val="20"/>
                <w:szCs w:val="20"/>
              </w:rPr>
              <w:t xml:space="preserve"> Haberleşme Sistemleri</w:t>
            </w:r>
          </w:p>
          <w:p w14:paraId="06321EC0" w14:textId="77777777" w:rsidR="00A1483E" w:rsidRPr="00A1483E" w:rsidRDefault="00A1483E" w:rsidP="00A1483E">
            <w:pPr>
              <w:spacing w:after="0" w:line="240" w:lineRule="auto"/>
              <w:jc w:val="both"/>
              <w:rPr>
                <w:rFonts w:ascii="Arial" w:eastAsia="Times New Roman" w:hAnsi="Arial" w:cs="Arial"/>
                <w:b/>
                <w:bCs/>
                <w:sz w:val="20"/>
                <w:szCs w:val="20"/>
              </w:rPr>
            </w:pPr>
          </w:p>
          <w:p w14:paraId="6F1513B4" w14:textId="0CFAA254" w:rsidR="006D26C8" w:rsidRPr="00E7143F" w:rsidRDefault="006A62E5" w:rsidP="00042453">
            <w:pPr>
              <w:pStyle w:val="ListeParagraf"/>
              <w:numPr>
                <w:ilvl w:val="0"/>
                <w:numId w:val="11"/>
              </w:numPr>
              <w:spacing w:after="0" w:line="240" w:lineRule="auto"/>
              <w:ind w:left="318" w:hanging="318"/>
              <w:jc w:val="both"/>
              <w:rPr>
                <w:rFonts w:ascii="Arial" w:eastAsia="Times New Roman" w:hAnsi="Arial" w:cs="Arial"/>
                <w:b/>
                <w:bCs/>
                <w:sz w:val="20"/>
                <w:szCs w:val="20"/>
              </w:rPr>
            </w:pPr>
            <w:r>
              <w:rPr>
                <w:rFonts w:ascii="Arial" w:eastAsia="Times New Roman" w:hAnsi="Arial" w:cs="Arial"/>
                <w:sz w:val="20"/>
                <w:szCs w:val="20"/>
              </w:rPr>
              <w:t>Kablosuz Haberleşme Sistemleri</w:t>
            </w:r>
          </w:p>
        </w:tc>
        <w:tc>
          <w:tcPr>
            <w:tcW w:w="4394" w:type="dxa"/>
          </w:tcPr>
          <w:p w14:paraId="07D60005" w14:textId="27E0513A" w:rsidR="007D738A" w:rsidRDefault="00A1483E" w:rsidP="00832961">
            <w:pPr>
              <w:pStyle w:val="ListeParagraf"/>
              <w:numPr>
                <w:ilvl w:val="0"/>
                <w:numId w:val="25"/>
              </w:numPr>
              <w:spacing w:after="0" w:line="240" w:lineRule="auto"/>
              <w:ind w:left="316" w:hanging="283"/>
              <w:jc w:val="both"/>
              <w:rPr>
                <w:rFonts w:ascii="Arial" w:eastAsia="Times New Roman" w:hAnsi="Arial" w:cs="Arial"/>
                <w:b/>
                <w:bCs/>
                <w:sz w:val="20"/>
                <w:szCs w:val="20"/>
              </w:rPr>
            </w:pPr>
            <w:r w:rsidRPr="00A1483E">
              <w:rPr>
                <w:rFonts w:ascii="Arial" w:eastAsia="Times New Roman" w:hAnsi="Arial" w:cs="Arial"/>
                <w:b/>
                <w:bCs/>
                <w:sz w:val="20"/>
                <w:szCs w:val="20"/>
              </w:rPr>
              <w:lastRenderedPageBreak/>
              <w:t>Elektrik hatlarından haberleşme sistemlerinin özelliklerini, çeşitlerini açıklar ve devresini yapar</w:t>
            </w:r>
            <w:r w:rsidR="006C1E04" w:rsidRPr="00696B5C">
              <w:rPr>
                <w:rFonts w:ascii="Arial" w:eastAsia="Times New Roman" w:hAnsi="Arial" w:cs="Arial"/>
                <w:b/>
                <w:bCs/>
                <w:sz w:val="20"/>
                <w:szCs w:val="20"/>
              </w:rPr>
              <w:t>.</w:t>
            </w:r>
          </w:p>
          <w:p w14:paraId="4A3D54A5" w14:textId="240DB9C8" w:rsidR="00696B5C" w:rsidRDefault="00816F23"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Elektrik hatlarından haberleşme sisteminin</w:t>
            </w:r>
            <w:r w:rsidR="00AC6066">
              <w:rPr>
                <w:rFonts w:ascii="Arial" w:eastAsia="Times New Roman" w:hAnsi="Arial" w:cs="Arial"/>
                <w:sz w:val="20"/>
                <w:szCs w:val="20"/>
              </w:rPr>
              <w:t xml:space="preserve"> (PLC)</w:t>
            </w:r>
            <w:r>
              <w:rPr>
                <w:rFonts w:ascii="Arial" w:eastAsia="Times New Roman" w:hAnsi="Arial" w:cs="Arial"/>
                <w:sz w:val="20"/>
                <w:szCs w:val="20"/>
              </w:rPr>
              <w:t xml:space="preserve"> özellikleri ve çalışması açıklanır.</w:t>
            </w:r>
          </w:p>
          <w:p w14:paraId="6D5ECE7A" w14:textId="74B071A3" w:rsidR="00AC6066" w:rsidRDefault="00AC6066"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Elektrik hatlarından haberleşme sisteminin (PLC) </w:t>
            </w:r>
            <w:r w:rsidR="00416696">
              <w:rPr>
                <w:rFonts w:ascii="Arial" w:eastAsia="Times New Roman" w:hAnsi="Arial" w:cs="Arial"/>
                <w:sz w:val="20"/>
                <w:szCs w:val="20"/>
              </w:rPr>
              <w:t xml:space="preserve">çeşitleri </w:t>
            </w:r>
            <w:r>
              <w:rPr>
                <w:rFonts w:ascii="Arial" w:eastAsia="Times New Roman" w:hAnsi="Arial" w:cs="Arial"/>
                <w:sz w:val="20"/>
                <w:szCs w:val="20"/>
              </w:rPr>
              <w:t>açıklanır.</w:t>
            </w:r>
          </w:p>
          <w:p w14:paraId="30047BEB" w14:textId="233E66B6" w:rsidR="00657AC0" w:rsidRDefault="00657AC0"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lastRenderedPageBreak/>
              <w:t>Elektrik hatlarından haberleşme sisteminin (PLC) kullanım alanları açıklanır.</w:t>
            </w:r>
          </w:p>
          <w:p w14:paraId="21EE92FA" w14:textId="73A9F3BC" w:rsidR="00984DF4" w:rsidRDefault="00984DF4"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Elektrik hatlarından haberleşme sisteminin (PLC) bileşenleri açıklanır.</w:t>
            </w:r>
          </w:p>
          <w:p w14:paraId="5285C37B" w14:textId="4964859B" w:rsidR="00685F39" w:rsidRDefault="00685F39"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Elektrik hatlarından haberleşme sisteminde (PLC) kullanılan teknikler açıklanır.</w:t>
            </w:r>
          </w:p>
          <w:p w14:paraId="527AA2A8" w14:textId="22180387" w:rsidR="00F238E2" w:rsidRDefault="00F238E2"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Elektrik hatlarından haberleşme sisteminin (PLC) avantaj ve dezavantajları açıklanır.</w:t>
            </w:r>
          </w:p>
          <w:p w14:paraId="548C38D2" w14:textId="3412CDEE" w:rsidR="00EB1D82" w:rsidRDefault="00EB1D82"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Elektrik ağı üzerinden internet işlemi açıklanır.</w:t>
            </w:r>
          </w:p>
          <w:p w14:paraId="5072F535" w14:textId="0E8DA1CB" w:rsidR="00EB1D82" w:rsidRDefault="00EB1D82"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Elektrik hatlarından haberleşme sistemindeki (PLC) problemler ve çözümler açıklanır.</w:t>
            </w:r>
          </w:p>
          <w:p w14:paraId="65C50005" w14:textId="5F92E26E" w:rsidR="00816F23" w:rsidRDefault="004A3C58"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Kuranportörün özellikleri açıklanır.</w:t>
            </w:r>
          </w:p>
          <w:p w14:paraId="21056CE1" w14:textId="444C6CBD" w:rsidR="004A3C58" w:rsidRDefault="004A3C58"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Kuranportörde kullanılan elemanların özellikleri açıklanır.</w:t>
            </w:r>
          </w:p>
          <w:p w14:paraId="42F45F48" w14:textId="2CDE6B27" w:rsidR="00EB1D82" w:rsidRDefault="00CF5B3D"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Elektrik hatlarından haberleşme sisteminin (PLC) AC ve DC’deki etkileri açıklanır.</w:t>
            </w:r>
          </w:p>
          <w:p w14:paraId="6BC1726F" w14:textId="5257323C" w:rsidR="00CF5B3D" w:rsidRPr="009264B8" w:rsidRDefault="00CF5B3D"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Elektrik hatlarından haberleşme sistemi (PLC) uygulama devresi açıklanır.</w:t>
            </w:r>
          </w:p>
          <w:p w14:paraId="19BEF242" w14:textId="77777777" w:rsidR="00696B5C" w:rsidRPr="00696B5C" w:rsidRDefault="00696B5C" w:rsidP="00696B5C">
            <w:pPr>
              <w:spacing w:after="0" w:line="240" w:lineRule="auto"/>
              <w:ind w:left="33"/>
              <w:jc w:val="both"/>
              <w:rPr>
                <w:rFonts w:ascii="Arial" w:eastAsia="Times New Roman" w:hAnsi="Arial" w:cs="Arial"/>
                <w:b/>
                <w:bCs/>
                <w:sz w:val="20"/>
                <w:szCs w:val="20"/>
              </w:rPr>
            </w:pPr>
          </w:p>
          <w:p w14:paraId="4790DFD9" w14:textId="3CF91826" w:rsidR="003300F4" w:rsidRDefault="003300F4" w:rsidP="00832961">
            <w:pPr>
              <w:pStyle w:val="ListeParagraf"/>
              <w:numPr>
                <w:ilvl w:val="0"/>
                <w:numId w:val="25"/>
              </w:numPr>
              <w:spacing w:after="0" w:line="240" w:lineRule="auto"/>
              <w:ind w:left="316" w:hanging="283"/>
              <w:jc w:val="both"/>
              <w:rPr>
                <w:rFonts w:ascii="Arial" w:eastAsia="Times New Roman" w:hAnsi="Arial" w:cs="Arial"/>
                <w:b/>
                <w:bCs/>
                <w:sz w:val="20"/>
                <w:szCs w:val="20"/>
              </w:rPr>
            </w:pPr>
            <w:r>
              <w:rPr>
                <w:rFonts w:ascii="Arial" w:eastAsia="Times New Roman" w:hAnsi="Arial" w:cs="Arial"/>
                <w:b/>
                <w:bCs/>
                <w:sz w:val="20"/>
                <w:szCs w:val="20"/>
              </w:rPr>
              <w:t>Haberleşme kablo bağlantılarını yapar.</w:t>
            </w:r>
          </w:p>
          <w:p w14:paraId="3B204358" w14:textId="401F1B87" w:rsidR="003300F4" w:rsidRPr="00ED4D55" w:rsidRDefault="000A418B" w:rsidP="00832961">
            <w:pPr>
              <w:pStyle w:val="ListeParagraf"/>
              <w:numPr>
                <w:ilvl w:val="0"/>
                <w:numId w:val="37"/>
              </w:numPr>
              <w:spacing w:after="0" w:line="240" w:lineRule="auto"/>
              <w:jc w:val="both"/>
              <w:rPr>
                <w:rFonts w:ascii="Arial" w:eastAsia="Times New Roman" w:hAnsi="Arial" w:cs="Arial"/>
                <w:b/>
                <w:bCs/>
                <w:sz w:val="20"/>
                <w:szCs w:val="20"/>
              </w:rPr>
            </w:pPr>
            <w:r>
              <w:rPr>
                <w:rFonts w:ascii="Arial" w:eastAsia="Times New Roman" w:hAnsi="Arial" w:cs="Arial"/>
                <w:bCs/>
                <w:sz w:val="20"/>
                <w:szCs w:val="20"/>
              </w:rPr>
              <w:t xml:space="preserve">CAT5, CAT6, CAT7 kabloların özellikleri </w:t>
            </w:r>
            <w:r w:rsidR="000F3EC3">
              <w:rPr>
                <w:rFonts w:ascii="Arial" w:eastAsia="Times New Roman" w:hAnsi="Arial" w:cs="Arial"/>
                <w:bCs/>
                <w:sz w:val="20"/>
                <w:szCs w:val="20"/>
              </w:rPr>
              <w:t xml:space="preserve">ve bağlantıları </w:t>
            </w:r>
            <w:r>
              <w:rPr>
                <w:rFonts w:ascii="Arial" w:eastAsia="Times New Roman" w:hAnsi="Arial" w:cs="Arial"/>
                <w:bCs/>
                <w:sz w:val="20"/>
                <w:szCs w:val="20"/>
              </w:rPr>
              <w:t>açıklanır.</w:t>
            </w:r>
          </w:p>
          <w:p w14:paraId="5128B95E" w14:textId="2C2BE5F7" w:rsidR="00ED4D55" w:rsidRPr="005D55D0" w:rsidRDefault="00ED4D55" w:rsidP="00832961">
            <w:pPr>
              <w:pStyle w:val="ListeParagraf"/>
              <w:numPr>
                <w:ilvl w:val="0"/>
                <w:numId w:val="37"/>
              </w:numPr>
              <w:spacing w:after="0" w:line="240" w:lineRule="auto"/>
              <w:jc w:val="both"/>
              <w:rPr>
                <w:rFonts w:ascii="Arial" w:eastAsia="Times New Roman" w:hAnsi="Arial" w:cs="Arial"/>
                <w:b/>
                <w:bCs/>
                <w:sz w:val="20"/>
                <w:szCs w:val="20"/>
              </w:rPr>
            </w:pPr>
            <w:r>
              <w:rPr>
                <w:rFonts w:ascii="Arial" w:eastAsia="Times New Roman" w:hAnsi="Arial" w:cs="Arial"/>
                <w:bCs/>
                <w:sz w:val="20"/>
                <w:szCs w:val="20"/>
              </w:rPr>
              <w:t xml:space="preserve">RJ45 kablo </w:t>
            </w:r>
            <w:r w:rsidR="002C44CB">
              <w:rPr>
                <w:rFonts w:ascii="Arial" w:eastAsia="Times New Roman" w:hAnsi="Arial" w:cs="Arial"/>
                <w:bCs/>
                <w:sz w:val="20"/>
                <w:szCs w:val="20"/>
              </w:rPr>
              <w:t>özelli</w:t>
            </w:r>
            <w:r w:rsidR="004D7D06">
              <w:rPr>
                <w:rFonts w:ascii="Arial" w:eastAsia="Times New Roman" w:hAnsi="Arial" w:cs="Arial"/>
                <w:bCs/>
                <w:sz w:val="20"/>
                <w:szCs w:val="20"/>
              </w:rPr>
              <w:t>ği</w:t>
            </w:r>
            <w:r w:rsidR="002C44CB">
              <w:rPr>
                <w:rFonts w:ascii="Arial" w:eastAsia="Times New Roman" w:hAnsi="Arial" w:cs="Arial"/>
                <w:bCs/>
                <w:sz w:val="20"/>
                <w:szCs w:val="20"/>
              </w:rPr>
              <w:t xml:space="preserve"> ve </w:t>
            </w:r>
            <w:r>
              <w:rPr>
                <w:rFonts w:ascii="Arial" w:eastAsia="Times New Roman" w:hAnsi="Arial" w:cs="Arial"/>
                <w:bCs/>
                <w:sz w:val="20"/>
                <w:szCs w:val="20"/>
              </w:rPr>
              <w:t>bağlantısı açıklanır.</w:t>
            </w:r>
          </w:p>
          <w:p w14:paraId="4FF70638" w14:textId="5FCB5ECF" w:rsidR="005D55D0" w:rsidRPr="00F53CB3" w:rsidRDefault="005D55D0" w:rsidP="00832961">
            <w:pPr>
              <w:pStyle w:val="ListeParagraf"/>
              <w:numPr>
                <w:ilvl w:val="0"/>
                <w:numId w:val="37"/>
              </w:numPr>
              <w:spacing w:after="0" w:line="240" w:lineRule="auto"/>
              <w:jc w:val="both"/>
              <w:rPr>
                <w:rFonts w:ascii="Arial" w:eastAsia="Times New Roman" w:hAnsi="Arial" w:cs="Arial"/>
                <w:b/>
                <w:bCs/>
                <w:sz w:val="20"/>
                <w:szCs w:val="20"/>
              </w:rPr>
            </w:pPr>
            <w:r>
              <w:rPr>
                <w:rFonts w:ascii="Arial" w:eastAsia="Times New Roman" w:hAnsi="Arial" w:cs="Arial"/>
                <w:bCs/>
                <w:sz w:val="20"/>
                <w:szCs w:val="20"/>
              </w:rPr>
              <w:t>Koaksiyel kablonun</w:t>
            </w:r>
            <w:r w:rsidR="00E209CF">
              <w:rPr>
                <w:rFonts w:ascii="Arial" w:eastAsia="Times New Roman" w:hAnsi="Arial" w:cs="Arial"/>
                <w:bCs/>
                <w:sz w:val="20"/>
                <w:szCs w:val="20"/>
              </w:rPr>
              <w:t xml:space="preserve"> (BNC)</w:t>
            </w:r>
            <w:r>
              <w:rPr>
                <w:rFonts w:ascii="Arial" w:eastAsia="Times New Roman" w:hAnsi="Arial" w:cs="Arial"/>
                <w:bCs/>
                <w:sz w:val="20"/>
                <w:szCs w:val="20"/>
              </w:rPr>
              <w:t xml:space="preserve"> özelli</w:t>
            </w:r>
            <w:r w:rsidR="00977839">
              <w:rPr>
                <w:rFonts w:ascii="Arial" w:eastAsia="Times New Roman" w:hAnsi="Arial" w:cs="Arial"/>
                <w:bCs/>
                <w:sz w:val="20"/>
                <w:szCs w:val="20"/>
              </w:rPr>
              <w:t>ği</w:t>
            </w:r>
            <w:r>
              <w:rPr>
                <w:rFonts w:ascii="Arial" w:eastAsia="Times New Roman" w:hAnsi="Arial" w:cs="Arial"/>
                <w:bCs/>
                <w:sz w:val="20"/>
                <w:szCs w:val="20"/>
              </w:rPr>
              <w:t xml:space="preserve"> </w:t>
            </w:r>
            <w:r w:rsidR="00BC4916">
              <w:rPr>
                <w:rFonts w:ascii="Arial" w:eastAsia="Times New Roman" w:hAnsi="Arial" w:cs="Arial"/>
                <w:bCs/>
                <w:sz w:val="20"/>
                <w:szCs w:val="20"/>
              </w:rPr>
              <w:t xml:space="preserve">ve bağlantısı </w:t>
            </w:r>
            <w:r>
              <w:rPr>
                <w:rFonts w:ascii="Arial" w:eastAsia="Times New Roman" w:hAnsi="Arial" w:cs="Arial"/>
                <w:bCs/>
                <w:sz w:val="20"/>
                <w:szCs w:val="20"/>
              </w:rPr>
              <w:t>açıklanır.</w:t>
            </w:r>
          </w:p>
          <w:p w14:paraId="18011D2B" w14:textId="5678005D" w:rsidR="00F53CB3" w:rsidRDefault="00156A6B" w:rsidP="00832961">
            <w:pPr>
              <w:pStyle w:val="ListeParagraf"/>
              <w:numPr>
                <w:ilvl w:val="0"/>
                <w:numId w:val="37"/>
              </w:numPr>
              <w:spacing w:after="0" w:line="240" w:lineRule="auto"/>
              <w:jc w:val="both"/>
              <w:rPr>
                <w:rFonts w:ascii="Arial" w:eastAsia="Times New Roman" w:hAnsi="Arial" w:cs="Arial"/>
                <w:bCs/>
                <w:sz w:val="20"/>
                <w:szCs w:val="20"/>
              </w:rPr>
            </w:pPr>
            <w:r>
              <w:rPr>
                <w:rFonts w:ascii="Arial" w:eastAsia="Times New Roman" w:hAnsi="Arial" w:cs="Arial"/>
                <w:bCs/>
                <w:sz w:val="20"/>
                <w:szCs w:val="20"/>
              </w:rPr>
              <w:t>Reglet (krone) bağlantısı açıklanır.</w:t>
            </w:r>
          </w:p>
          <w:p w14:paraId="54B2D696" w14:textId="3E0D9E7A" w:rsidR="00F767C6" w:rsidRDefault="00F767C6" w:rsidP="00832961">
            <w:pPr>
              <w:pStyle w:val="ListeParagraf"/>
              <w:numPr>
                <w:ilvl w:val="0"/>
                <w:numId w:val="37"/>
              </w:numPr>
              <w:spacing w:after="0" w:line="240" w:lineRule="auto"/>
              <w:jc w:val="both"/>
              <w:rPr>
                <w:rFonts w:ascii="Arial" w:eastAsia="Times New Roman" w:hAnsi="Arial" w:cs="Arial"/>
                <w:bCs/>
                <w:sz w:val="20"/>
                <w:szCs w:val="20"/>
              </w:rPr>
            </w:pPr>
            <w:r>
              <w:rPr>
                <w:rFonts w:ascii="Arial" w:eastAsia="Times New Roman" w:hAnsi="Arial" w:cs="Arial"/>
                <w:bCs/>
                <w:sz w:val="20"/>
                <w:szCs w:val="20"/>
              </w:rPr>
              <w:t>Krone bıçağı ile krone bağlantısı yapılır.</w:t>
            </w:r>
          </w:p>
          <w:p w14:paraId="74ABF5BE" w14:textId="7F8DD79A" w:rsidR="00C05A69" w:rsidRPr="00F53CB3" w:rsidRDefault="00D75C76" w:rsidP="00832961">
            <w:pPr>
              <w:pStyle w:val="ListeParagraf"/>
              <w:numPr>
                <w:ilvl w:val="0"/>
                <w:numId w:val="37"/>
              </w:numPr>
              <w:spacing w:after="0" w:line="240" w:lineRule="auto"/>
              <w:jc w:val="both"/>
              <w:rPr>
                <w:rFonts w:ascii="Arial" w:eastAsia="Times New Roman" w:hAnsi="Arial" w:cs="Arial"/>
                <w:bCs/>
                <w:sz w:val="20"/>
                <w:szCs w:val="20"/>
              </w:rPr>
            </w:pPr>
            <w:r>
              <w:rPr>
                <w:rFonts w:ascii="Arial" w:eastAsia="Times New Roman" w:hAnsi="Arial" w:cs="Arial"/>
                <w:bCs/>
                <w:sz w:val="20"/>
                <w:szCs w:val="20"/>
              </w:rPr>
              <w:t>Kablo test cihazı ile kablo testi yap</w:t>
            </w:r>
            <w:r w:rsidR="007228DB">
              <w:rPr>
                <w:rFonts w:ascii="Arial" w:eastAsia="Times New Roman" w:hAnsi="Arial" w:cs="Arial"/>
                <w:bCs/>
                <w:sz w:val="20"/>
                <w:szCs w:val="20"/>
              </w:rPr>
              <w:t>ılır.</w:t>
            </w:r>
          </w:p>
          <w:p w14:paraId="3F3903AC" w14:textId="77777777" w:rsidR="00510671" w:rsidRPr="003300F4" w:rsidRDefault="00510671" w:rsidP="003300F4">
            <w:pPr>
              <w:spacing w:after="0" w:line="240" w:lineRule="auto"/>
              <w:ind w:left="33"/>
              <w:jc w:val="both"/>
              <w:rPr>
                <w:rFonts w:ascii="Arial" w:eastAsia="Times New Roman" w:hAnsi="Arial" w:cs="Arial"/>
                <w:b/>
                <w:bCs/>
                <w:sz w:val="20"/>
                <w:szCs w:val="20"/>
              </w:rPr>
            </w:pPr>
          </w:p>
          <w:p w14:paraId="24039979" w14:textId="1633D7BC" w:rsidR="008E2012" w:rsidRDefault="00A1483E" w:rsidP="00832961">
            <w:pPr>
              <w:pStyle w:val="ListeParagraf"/>
              <w:numPr>
                <w:ilvl w:val="0"/>
                <w:numId w:val="25"/>
              </w:numPr>
              <w:spacing w:after="0" w:line="240" w:lineRule="auto"/>
              <w:ind w:left="316" w:hanging="283"/>
              <w:jc w:val="both"/>
              <w:rPr>
                <w:rFonts w:ascii="Arial" w:eastAsia="Times New Roman" w:hAnsi="Arial" w:cs="Arial"/>
                <w:b/>
                <w:bCs/>
                <w:sz w:val="20"/>
                <w:szCs w:val="20"/>
              </w:rPr>
            </w:pPr>
            <w:r w:rsidRPr="00A1483E">
              <w:rPr>
                <w:rFonts w:ascii="Arial" w:eastAsia="Times New Roman" w:hAnsi="Arial" w:cs="Arial"/>
                <w:b/>
                <w:bCs/>
                <w:sz w:val="20"/>
                <w:szCs w:val="20"/>
              </w:rPr>
              <w:t>Fiberoptik haberleşme sistemlerinin özelliklerini, çeşitlerini açıklar ve devresini yapar</w:t>
            </w:r>
            <w:r w:rsidR="008E2012" w:rsidRPr="00696B5C">
              <w:rPr>
                <w:rFonts w:ascii="Arial" w:eastAsia="Times New Roman" w:hAnsi="Arial" w:cs="Arial"/>
                <w:b/>
                <w:bCs/>
                <w:sz w:val="20"/>
                <w:szCs w:val="20"/>
              </w:rPr>
              <w:t>.</w:t>
            </w:r>
          </w:p>
          <w:p w14:paraId="0ADFEA7B" w14:textId="71C69FBC" w:rsidR="00696B5C" w:rsidRDefault="00DF2E48"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Fiberoptik haberleşme sisteminin temel elemanları açıklanır.</w:t>
            </w:r>
          </w:p>
          <w:p w14:paraId="6BEADEDD" w14:textId="18AA94E9" w:rsidR="00DF2E48" w:rsidRDefault="00DF2E48"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Fiberoptik haberleşme sisteminin yapısı ve çalışması açıklanır.</w:t>
            </w:r>
          </w:p>
          <w:p w14:paraId="631F7ED1" w14:textId="02E4DB2B" w:rsidR="00DF2E48" w:rsidRDefault="00DF2E48"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Fiberoptik bağlantı şekilleri açıklanır.</w:t>
            </w:r>
          </w:p>
          <w:p w14:paraId="20B8AAA8" w14:textId="47EE2902" w:rsidR="00DF2E48" w:rsidRDefault="00DF2E48"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Fiberoptik bağlantı testi açıklanır.</w:t>
            </w:r>
          </w:p>
          <w:p w14:paraId="16A8202C" w14:textId="37712E14" w:rsidR="00B539AC" w:rsidRDefault="00B539AC"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Fiberoptik sonlandırma işlemi açıklanır.</w:t>
            </w:r>
          </w:p>
          <w:p w14:paraId="33C20900" w14:textId="2B5AFFDA" w:rsidR="00B109FC" w:rsidRPr="009264B8" w:rsidRDefault="00B109FC"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Örnek fiberoptik devresi açıklanır.</w:t>
            </w:r>
          </w:p>
          <w:p w14:paraId="7A8306E7" w14:textId="77777777" w:rsidR="00696B5C" w:rsidRPr="00696B5C" w:rsidRDefault="00696B5C" w:rsidP="00696B5C">
            <w:pPr>
              <w:spacing w:after="0" w:line="240" w:lineRule="auto"/>
              <w:ind w:left="33"/>
              <w:jc w:val="both"/>
              <w:rPr>
                <w:rFonts w:ascii="Arial" w:eastAsia="Times New Roman" w:hAnsi="Arial" w:cs="Arial"/>
                <w:b/>
                <w:bCs/>
                <w:sz w:val="20"/>
                <w:szCs w:val="20"/>
              </w:rPr>
            </w:pPr>
          </w:p>
          <w:p w14:paraId="79158CDD" w14:textId="1D8764CF" w:rsidR="008E2012" w:rsidRDefault="00A1483E" w:rsidP="00832961">
            <w:pPr>
              <w:pStyle w:val="ListeParagraf"/>
              <w:numPr>
                <w:ilvl w:val="0"/>
                <w:numId w:val="25"/>
              </w:numPr>
              <w:spacing w:after="0" w:line="240" w:lineRule="auto"/>
              <w:ind w:left="316" w:hanging="283"/>
              <w:jc w:val="both"/>
              <w:rPr>
                <w:rFonts w:ascii="Arial" w:eastAsia="Times New Roman" w:hAnsi="Arial" w:cs="Arial"/>
                <w:b/>
                <w:bCs/>
                <w:sz w:val="20"/>
                <w:szCs w:val="20"/>
              </w:rPr>
            </w:pPr>
            <w:r w:rsidRPr="00A1483E">
              <w:rPr>
                <w:rFonts w:ascii="Arial" w:eastAsia="Times New Roman" w:hAnsi="Arial" w:cs="Arial"/>
                <w:b/>
                <w:bCs/>
                <w:sz w:val="20"/>
                <w:szCs w:val="20"/>
              </w:rPr>
              <w:t>Kablosuz haberleşme sistemlerinin özelliklerini, çeşitlerini açıklar ve devresini yapar</w:t>
            </w:r>
            <w:r w:rsidR="008E2012" w:rsidRPr="00696B5C">
              <w:rPr>
                <w:rFonts w:ascii="Arial" w:eastAsia="Times New Roman" w:hAnsi="Arial" w:cs="Arial"/>
                <w:b/>
                <w:bCs/>
                <w:sz w:val="20"/>
                <w:szCs w:val="20"/>
              </w:rPr>
              <w:t>.</w:t>
            </w:r>
          </w:p>
          <w:p w14:paraId="70AFCF25" w14:textId="69F4677C" w:rsidR="00696B5C" w:rsidRDefault="002B27F6"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Kablosuz haberleşme</w:t>
            </w:r>
            <w:r w:rsidR="00870371">
              <w:rPr>
                <w:rFonts w:ascii="Arial" w:eastAsia="Times New Roman" w:hAnsi="Arial" w:cs="Arial"/>
                <w:sz w:val="20"/>
                <w:szCs w:val="20"/>
              </w:rPr>
              <w:t xml:space="preserve"> sistemlerinin özellikleri açıklanır.</w:t>
            </w:r>
          </w:p>
          <w:p w14:paraId="6032FAB4" w14:textId="3B3F2F96" w:rsidR="00870371" w:rsidRDefault="00870371"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Kablosuz haberleşme protokolleri ve standartları açıklanır.</w:t>
            </w:r>
          </w:p>
          <w:p w14:paraId="02116709" w14:textId="557C0816" w:rsidR="00870371" w:rsidRDefault="00870371"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lastRenderedPageBreak/>
              <w:t>Kablosuz haberleşme çeşitleri</w:t>
            </w:r>
            <w:r w:rsidR="00E07808">
              <w:rPr>
                <w:rFonts w:ascii="Arial" w:eastAsia="Times New Roman" w:hAnsi="Arial" w:cs="Arial"/>
                <w:sz w:val="20"/>
                <w:szCs w:val="20"/>
              </w:rPr>
              <w:t xml:space="preserve"> (</w:t>
            </w:r>
            <w:proofErr w:type="spellStart"/>
            <w:r w:rsidR="00E07808">
              <w:rPr>
                <w:rFonts w:ascii="Arial" w:eastAsia="Times New Roman" w:hAnsi="Arial" w:cs="Arial"/>
                <w:sz w:val="20"/>
                <w:szCs w:val="20"/>
              </w:rPr>
              <w:t>Wi</w:t>
            </w:r>
            <w:proofErr w:type="spellEnd"/>
            <w:r w:rsidR="00E07808">
              <w:rPr>
                <w:rFonts w:ascii="Arial" w:eastAsia="Times New Roman" w:hAnsi="Arial" w:cs="Arial"/>
                <w:sz w:val="20"/>
                <w:szCs w:val="20"/>
              </w:rPr>
              <w:t>-fi,</w:t>
            </w:r>
            <w:r w:rsidR="00E71C91">
              <w:rPr>
                <w:rFonts w:ascii="Arial" w:eastAsia="Times New Roman" w:hAnsi="Arial" w:cs="Arial"/>
                <w:sz w:val="20"/>
                <w:szCs w:val="20"/>
              </w:rPr>
              <w:t xml:space="preserve"> Bluetooth, </w:t>
            </w:r>
            <w:proofErr w:type="spellStart"/>
            <w:r w:rsidR="00E71C91">
              <w:rPr>
                <w:rFonts w:ascii="Arial" w:eastAsia="Times New Roman" w:hAnsi="Arial" w:cs="Arial"/>
                <w:sz w:val="20"/>
                <w:szCs w:val="20"/>
              </w:rPr>
              <w:t>Zigbee</w:t>
            </w:r>
            <w:proofErr w:type="spellEnd"/>
            <w:r w:rsidR="00E71C91">
              <w:rPr>
                <w:rFonts w:ascii="Arial" w:eastAsia="Times New Roman" w:hAnsi="Arial" w:cs="Arial"/>
                <w:sz w:val="20"/>
                <w:szCs w:val="20"/>
              </w:rPr>
              <w:t>, GSM/GPRS, Radyo RF)</w:t>
            </w:r>
            <w:r w:rsidR="00E07808">
              <w:rPr>
                <w:rFonts w:ascii="Arial" w:eastAsia="Times New Roman" w:hAnsi="Arial" w:cs="Arial"/>
                <w:sz w:val="20"/>
                <w:szCs w:val="20"/>
              </w:rPr>
              <w:t xml:space="preserve"> </w:t>
            </w:r>
            <w:r>
              <w:rPr>
                <w:rFonts w:ascii="Arial" w:eastAsia="Times New Roman" w:hAnsi="Arial" w:cs="Arial"/>
                <w:sz w:val="20"/>
                <w:szCs w:val="20"/>
              </w:rPr>
              <w:t>açıklanır.</w:t>
            </w:r>
          </w:p>
          <w:p w14:paraId="073A6389" w14:textId="77777777" w:rsidR="003E409B" w:rsidRDefault="005B47FA"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Kablosuz haberleşme</w:t>
            </w:r>
            <w:r w:rsidR="003E409B">
              <w:rPr>
                <w:rFonts w:ascii="Arial" w:eastAsia="Times New Roman" w:hAnsi="Arial" w:cs="Arial"/>
                <w:sz w:val="20"/>
                <w:szCs w:val="20"/>
              </w:rPr>
              <w:t>nin avantaj ve dezavantajları açıklanır.</w:t>
            </w:r>
          </w:p>
          <w:p w14:paraId="3491FEAE" w14:textId="1247A70C" w:rsidR="00E47AAA" w:rsidRDefault="00E47AAA" w:rsidP="00832961">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Kablosuz </w:t>
            </w:r>
            <w:r w:rsidR="00DE4ED6">
              <w:rPr>
                <w:rFonts w:ascii="Arial" w:eastAsia="Times New Roman" w:hAnsi="Arial" w:cs="Arial"/>
                <w:sz w:val="20"/>
                <w:szCs w:val="20"/>
              </w:rPr>
              <w:t>ağ yöntemleri açıklanır.</w:t>
            </w:r>
          </w:p>
          <w:p w14:paraId="17B80DF7" w14:textId="77777777" w:rsidR="00696B5C" w:rsidRDefault="00DE4ED6" w:rsidP="00A1483E">
            <w:pPr>
              <w:pStyle w:val="ListeParagraf"/>
              <w:numPr>
                <w:ilvl w:val="0"/>
                <w:numId w:val="26"/>
              </w:numPr>
              <w:spacing w:after="0" w:line="240" w:lineRule="auto"/>
              <w:jc w:val="both"/>
              <w:rPr>
                <w:rFonts w:ascii="Arial" w:eastAsia="Times New Roman" w:hAnsi="Arial" w:cs="Arial"/>
                <w:sz w:val="20"/>
                <w:szCs w:val="20"/>
              </w:rPr>
            </w:pPr>
            <w:r>
              <w:rPr>
                <w:rFonts w:ascii="Arial" w:eastAsia="Times New Roman" w:hAnsi="Arial" w:cs="Arial"/>
                <w:sz w:val="20"/>
                <w:szCs w:val="20"/>
              </w:rPr>
              <w:t>Kablosuz haberleşme</w:t>
            </w:r>
            <w:r w:rsidR="003E409B">
              <w:rPr>
                <w:rFonts w:ascii="Arial" w:eastAsia="Times New Roman" w:hAnsi="Arial" w:cs="Arial"/>
                <w:sz w:val="20"/>
                <w:szCs w:val="20"/>
              </w:rPr>
              <w:t xml:space="preserve"> </w:t>
            </w:r>
            <w:r w:rsidR="006335CF">
              <w:rPr>
                <w:rFonts w:ascii="Arial" w:eastAsia="Times New Roman" w:hAnsi="Arial" w:cs="Arial"/>
                <w:sz w:val="20"/>
                <w:szCs w:val="20"/>
              </w:rPr>
              <w:t>devr</w:t>
            </w:r>
            <w:r w:rsidR="00042453">
              <w:rPr>
                <w:rFonts w:ascii="Arial" w:eastAsia="Times New Roman" w:hAnsi="Arial" w:cs="Arial"/>
                <w:sz w:val="20"/>
                <w:szCs w:val="20"/>
              </w:rPr>
              <w:t>eleri ve bağlantıları açıklanır.</w:t>
            </w:r>
          </w:p>
          <w:p w14:paraId="16A1CA6B" w14:textId="2D0E469F" w:rsidR="00A1483E" w:rsidRPr="00A1483E" w:rsidRDefault="00A1483E" w:rsidP="00A1483E">
            <w:pPr>
              <w:spacing w:after="0" w:line="240" w:lineRule="auto"/>
              <w:ind w:left="393"/>
              <w:jc w:val="both"/>
              <w:rPr>
                <w:rFonts w:ascii="Arial" w:eastAsia="Times New Roman" w:hAnsi="Arial" w:cs="Arial"/>
                <w:sz w:val="20"/>
                <w:szCs w:val="20"/>
              </w:rPr>
            </w:pPr>
          </w:p>
        </w:tc>
      </w:tr>
      <w:tr w:rsidR="004A6769" w:rsidRPr="006754B6" w14:paraId="7008FA9D" w14:textId="77777777" w:rsidTr="00A1483E">
        <w:trPr>
          <w:trHeight w:val="143"/>
          <w:jc w:val="center"/>
        </w:trPr>
        <w:tc>
          <w:tcPr>
            <w:tcW w:w="1980" w:type="dxa"/>
          </w:tcPr>
          <w:p w14:paraId="0404EEE3" w14:textId="23EA5759" w:rsidR="004A6769" w:rsidRDefault="004A6769" w:rsidP="004A6769">
            <w:pPr>
              <w:spacing w:after="0" w:line="240" w:lineRule="auto"/>
              <w:rPr>
                <w:rFonts w:ascii="Arial" w:hAnsi="Arial" w:cs="Arial"/>
                <w:b/>
                <w:bCs/>
                <w:sz w:val="20"/>
                <w:szCs w:val="20"/>
              </w:rPr>
            </w:pPr>
            <w:r>
              <w:rPr>
                <w:rFonts w:ascii="Arial" w:hAnsi="Arial" w:cs="Arial"/>
                <w:b/>
                <w:bCs/>
                <w:sz w:val="20"/>
                <w:szCs w:val="20"/>
              </w:rPr>
              <w:lastRenderedPageBreak/>
              <w:t>BİNA İÇİ HABERLEŞME TESİSATI</w:t>
            </w:r>
          </w:p>
        </w:tc>
        <w:tc>
          <w:tcPr>
            <w:tcW w:w="2977" w:type="dxa"/>
          </w:tcPr>
          <w:p w14:paraId="1AFFB611" w14:textId="124F049E" w:rsidR="00630485" w:rsidRPr="00AC0D67" w:rsidRDefault="00630485" w:rsidP="00353EF8">
            <w:pPr>
              <w:pStyle w:val="ListeParagraf"/>
              <w:numPr>
                <w:ilvl w:val="0"/>
                <w:numId w:val="20"/>
              </w:numPr>
              <w:spacing w:after="0" w:line="240" w:lineRule="auto"/>
              <w:ind w:left="318" w:hanging="318"/>
              <w:jc w:val="both"/>
              <w:rPr>
                <w:rFonts w:ascii="Arial" w:eastAsia="Times New Roman" w:hAnsi="Arial" w:cs="Arial"/>
                <w:b/>
                <w:bCs/>
                <w:sz w:val="20"/>
                <w:szCs w:val="20"/>
              </w:rPr>
            </w:pPr>
            <w:r>
              <w:rPr>
                <w:rFonts w:ascii="Arial" w:eastAsia="Times New Roman" w:hAnsi="Arial" w:cs="Arial"/>
                <w:sz w:val="20"/>
                <w:szCs w:val="20"/>
              </w:rPr>
              <w:t>Bina İçi Haberleşme Tesisat Elemanları</w:t>
            </w:r>
          </w:p>
          <w:p w14:paraId="72DE424D" w14:textId="77777777" w:rsidR="00A1483E" w:rsidRPr="00A1483E" w:rsidRDefault="00A1483E" w:rsidP="00A1483E">
            <w:pPr>
              <w:pStyle w:val="ListeParagraf"/>
              <w:spacing w:after="0" w:line="240" w:lineRule="auto"/>
              <w:ind w:left="318"/>
              <w:jc w:val="both"/>
              <w:rPr>
                <w:rFonts w:ascii="Arial" w:eastAsia="Times New Roman" w:hAnsi="Arial" w:cs="Arial"/>
                <w:b/>
                <w:bCs/>
                <w:sz w:val="20"/>
                <w:szCs w:val="20"/>
              </w:rPr>
            </w:pPr>
          </w:p>
          <w:p w14:paraId="7C70E5F4" w14:textId="5B875BEC" w:rsidR="00AC0D67" w:rsidRPr="00630485" w:rsidRDefault="00AC0D67" w:rsidP="00353EF8">
            <w:pPr>
              <w:pStyle w:val="ListeParagraf"/>
              <w:numPr>
                <w:ilvl w:val="0"/>
                <w:numId w:val="20"/>
              </w:numPr>
              <w:spacing w:after="0" w:line="240" w:lineRule="auto"/>
              <w:ind w:left="318" w:hanging="318"/>
              <w:jc w:val="both"/>
              <w:rPr>
                <w:rFonts w:ascii="Arial" w:eastAsia="Times New Roman" w:hAnsi="Arial" w:cs="Arial"/>
                <w:b/>
                <w:bCs/>
                <w:sz w:val="20"/>
                <w:szCs w:val="20"/>
              </w:rPr>
            </w:pPr>
            <w:r>
              <w:rPr>
                <w:rFonts w:ascii="Arial" w:eastAsia="Times New Roman" w:hAnsi="Arial" w:cs="Arial"/>
                <w:bCs/>
                <w:sz w:val="20"/>
                <w:szCs w:val="20"/>
              </w:rPr>
              <w:t>Bina İçi Sistem Odası Kurulumu</w:t>
            </w:r>
          </w:p>
          <w:p w14:paraId="1973E99A" w14:textId="77777777" w:rsidR="00A1483E" w:rsidRPr="00A1483E" w:rsidRDefault="00A1483E" w:rsidP="00A1483E">
            <w:pPr>
              <w:pStyle w:val="ListeParagraf"/>
              <w:spacing w:after="0" w:line="240" w:lineRule="auto"/>
              <w:ind w:left="318"/>
              <w:jc w:val="both"/>
              <w:rPr>
                <w:rFonts w:ascii="Arial" w:eastAsia="Times New Roman" w:hAnsi="Arial" w:cs="Arial"/>
                <w:b/>
                <w:bCs/>
                <w:sz w:val="20"/>
                <w:szCs w:val="20"/>
              </w:rPr>
            </w:pPr>
          </w:p>
          <w:p w14:paraId="0E444277" w14:textId="53A26E72" w:rsidR="004A6769" w:rsidRPr="009C0809" w:rsidRDefault="009C0809" w:rsidP="00353EF8">
            <w:pPr>
              <w:pStyle w:val="ListeParagraf"/>
              <w:numPr>
                <w:ilvl w:val="0"/>
                <w:numId w:val="20"/>
              </w:numPr>
              <w:spacing w:after="0" w:line="240" w:lineRule="auto"/>
              <w:ind w:left="318" w:hanging="318"/>
              <w:jc w:val="both"/>
              <w:rPr>
                <w:rFonts w:ascii="Arial" w:eastAsia="Times New Roman" w:hAnsi="Arial" w:cs="Arial"/>
                <w:b/>
                <w:bCs/>
                <w:sz w:val="20"/>
                <w:szCs w:val="20"/>
              </w:rPr>
            </w:pPr>
            <w:r>
              <w:rPr>
                <w:rFonts w:ascii="Arial" w:eastAsia="Times New Roman" w:hAnsi="Arial" w:cs="Arial"/>
                <w:sz w:val="20"/>
                <w:szCs w:val="20"/>
              </w:rPr>
              <w:t>Bina İçi Haberleşme Tesisat Projeleri</w:t>
            </w:r>
          </w:p>
          <w:p w14:paraId="2E878792" w14:textId="77777777" w:rsidR="00A1483E" w:rsidRPr="00A1483E" w:rsidRDefault="00A1483E" w:rsidP="00A1483E">
            <w:pPr>
              <w:pStyle w:val="ListeParagraf"/>
              <w:spacing w:after="0" w:line="240" w:lineRule="auto"/>
              <w:ind w:left="318"/>
              <w:jc w:val="both"/>
              <w:rPr>
                <w:rFonts w:ascii="Arial" w:eastAsia="Times New Roman" w:hAnsi="Arial" w:cs="Arial"/>
                <w:b/>
                <w:bCs/>
                <w:sz w:val="20"/>
                <w:szCs w:val="20"/>
              </w:rPr>
            </w:pPr>
          </w:p>
          <w:p w14:paraId="774974DD" w14:textId="0ED578CA" w:rsidR="009C0809" w:rsidRPr="009C0809" w:rsidRDefault="009C0809" w:rsidP="00353EF8">
            <w:pPr>
              <w:pStyle w:val="ListeParagraf"/>
              <w:numPr>
                <w:ilvl w:val="0"/>
                <w:numId w:val="20"/>
              </w:numPr>
              <w:spacing w:after="0" w:line="240" w:lineRule="auto"/>
              <w:ind w:left="318" w:hanging="318"/>
              <w:jc w:val="both"/>
              <w:rPr>
                <w:rFonts w:ascii="Arial" w:eastAsia="Times New Roman" w:hAnsi="Arial" w:cs="Arial"/>
                <w:b/>
                <w:bCs/>
                <w:sz w:val="20"/>
                <w:szCs w:val="20"/>
              </w:rPr>
            </w:pPr>
            <w:r>
              <w:rPr>
                <w:rFonts w:ascii="Arial" w:eastAsia="Times New Roman" w:hAnsi="Arial" w:cs="Arial"/>
                <w:sz w:val="20"/>
                <w:szCs w:val="20"/>
              </w:rPr>
              <w:t>Bina İçi Haberleşme Tesisatı Montajı</w:t>
            </w:r>
          </w:p>
          <w:p w14:paraId="6A406B2A" w14:textId="77777777" w:rsidR="00A1483E" w:rsidRPr="00A1483E" w:rsidRDefault="00A1483E" w:rsidP="00A1483E">
            <w:pPr>
              <w:pStyle w:val="ListeParagraf"/>
              <w:spacing w:after="0" w:line="240" w:lineRule="auto"/>
              <w:ind w:left="318"/>
              <w:jc w:val="both"/>
              <w:rPr>
                <w:rFonts w:ascii="Arial" w:eastAsia="Times New Roman" w:hAnsi="Arial" w:cs="Arial"/>
                <w:b/>
                <w:bCs/>
                <w:sz w:val="20"/>
                <w:szCs w:val="20"/>
              </w:rPr>
            </w:pPr>
          </w:p>
          <w:p w14:paraId="4C4D35CF" w14:textId="2068A9A2" w:rsidR="009C0809" w:rsidRPr="00E7143F" w:rsidRDefault="009C0809" w:rsidP="00353EF8">
            <w:pPr>
              <w:pStyle w:val="ListeParagraf"/>
              <w:numPr>
                <w:ilvl w:val="0"/>
                <w:numId w:val="20"/>
              </w:numPr>
              <w:spacing w:after="0" w:line="240" w:lineRule="auto"/>
              <w:ind w:left="318" w:hanging="318"/>
              <w:jc w:val="both"/>
              <w:rPr>
                <w:rFonts w:ascii="Arial" w:eastAsia="Times New Roman" w:hAnsi="Arial" w:cs="Arial"/>
                <w:b/>
                <w:bCs/>
                <w:sz w:val="20"/>
                <w:szCs w:val="20"/>
              </w:rPr>
            </w:pPr>
            <w:r>
              <w:rPr>
                <w:rFonts w:ascii="Arial" w:eastAsia="Times New Roman" w:hAnsi="Arial" w:cs="Arial"/>
                <w:sz w:val="20"/>
                <w:szCs w:val="20"/>
              </w:rPr>
              <w:t>Bina İçi Haberleşme Tesisatı Bakım Onarımı</w:t>
            </w:r>
          </w:p>
        </w:tc>
        <w:tc>
          <w:tcPr>
            <w:tcW w:w="4394" w:type="dxa"/>
          </w:tcPr>
          <w:p w14:paraId="6DF5E413" w14:textId="49B39AD3" w:rsidR="00DC64B4" w:rsidRDefault="00DC64B4" w:rsidP="00832961">
            <w:pPr>
              <w:pStyle w:val="ListeParagraf"/>
              <w:numPr>
                <w:ilvl w:val="0"/>
                <w:numId w:val="27"/>
              </w:numPr>
              <w:spacing w:after="0" w:line="240" w:lineRule="auto"/>
              <w:ind w:left="316" w:hanging="316"/>
              <w:jc w:val="both"/>
              <w:rPr>
                <w:rFonts w:ascii="Arial" w:eastAsia="Times New Roman" w:hAnsi="Arial" w:cs="Arial"/>
                <w:b/>
                <w:bCs/>
                <w:sz w:val="20"/>
                <w:szCs w:val="20"/>
              </w:rPr>
            </w:pPr>
            <w:r>
              <w:rPr>
                <w:rFonts w:ascii="Arial" w:eastAsia="Times New Roman" w:hAnsi="Arial" w:cs="Arial"/>
                <w:b/>
                <w:bCs/>
                <w:sz w:val="20"/>
                <w:szCs w:val="20"/>
              </w:rPr>
              <w:t>Bina içi haberleşme tesisatında kullanılan elemanları açıklar.</w:t>
            </w:r>
          </w:p>
          <w:p w14:paraId="0A476AA5" w14:textId="59F6E687" w:rsidR="00052ADB" w:rsidRDefault="00382A46" w:rsidP="00832961">
            <w:pPr>
              <w:pStyle w:val="ListeParagraf"/>
              <w:numPr>
                <w:ilvl w:val="0"/>
                <w:numId w:val="28"/>
              </w:numPr>
              <w:spacing w:after="0" w:line="240" w:lineRule="auto"/>
              <w:jc w:val="both"/>
              <w:rPr>
                <w:rFonts w:ascii="Arial" w:eastAsia="Times New Roman" w:hAnsi="Arial" w:cs="Arial"/>
                <w:sz w:val="20"/>
                <w:szCs w:val="20"/>
              </w:rPr>
            </w:pPr>
            <w:r>
              <w:rPr>
                <w:rFonts w:ascii="Arial" w:eastAsia="Times New Roman" w:hAnsi="Arial" w:cs="Arial"/>
                <w:sz w:val="20"/>
                <w:szCs w:val="20"/>
              </w:rPr>
              <w:t>Bina içi haberleşme sisteminin özellikleri açıklanır.</w:t>
            </w:r>
          </w:p>
          <w:p w14:paraId="6FF6AFEB" w14:textId="792B8BED" w:rsidR="00382A46" w:rsidRPr="00382A46" w:rsidRDefault="00382A46" w:rsidP="00832961">
            <w:pPr>
              <w:pStyle w:val="ListeParagraf"/>
              <w:numPr>
                <w:ilvl w:val="0"/>
                <w:numId w:val="28"/>
              </w:numPr>
              <w:spacing w:after="0" w:line="240" w:lineRule="auto"/>
              <w:jc w:val="both"/>
              <w:rPr>
                <w:rFonts w:ascii="Arial" w:eastAsia="Times New Roman" w:hAnsi="Arial" w:cs="Arial"/>
                <w:sz w:val="20"/>
                <w:szCs w:val="20"/>
              </w:rPr>
            </w:pPr>
            <w:r>
              <w:rPr>
                <w:rFonts w:ascii="Arial" w:eastAsia="Times New Roman" w:hAnsi="Arial" w:cs="Arial"/>
                <w:sz w:val="20"/>
                <w:szCs w:val="20"/>
              </w:rPr>
              <w:t>Bina içi haberleşme sisteminde kullanılan elemanlar açıklanır.</w:t>
            </w:r>
          </w:p>
          <w:p w14:paraId="70885416" w14:textId="77777777" w:rsidR="00052ADB" w:rsidRPr="00052ADB" w:rsidRDefault="00052ADB" w:rsidP="00052ADB">
            <w:pPr>
              <w:spacing w:after="0" w:line="240" w:lineRule="auto"/>
              <w:jc w:val="both"/>
              <w:rPr>
                <w:rFonts w:ascii="Arial" w:eastAsia="Times New Roman" w:hAnsi="Arial" w:cs="Arial"/>
                <w:b/>
                <w:bCs/>
                <w:sz w:val="20"/>
                <w:szCs w:val="20"/>
              </w:rPr>
            </w:pPr>
          </w:p>
          <w:p w14:paraId="41BE25F0" w14:textId="4547AC33" w:rsidR="00425778" w:rsidRDefault="00425778" w:rsidP="00832961">
            <w:pPr>
              <w:pStyle w:val="ListeParagraf"/>
              <w:numPr>
                <w:ilvl w:val="0"/>
                <w:numId w:val="27"/>
              </w:numPr>
              <w:spacing w:after="0" w:line="240" w:lineRule="auto"/>
              <w:ind w:left="316" w:hanging="316"/>
              <w:jc w:val="both"/>
              <w:rPr>
                <w:rFonts w:ascii="Arial" w:eastAsia="Times New Roman" w:hAnsi="Arial" w:cs="Arial"/>
                <w:b/>
                <w:bCs/>
                <w:sz w:val="20"/>
                <w:szCs w:val="20"/>
              </w:rPr>
            </w:pPr>
            <w:r>
              <w:rPr>
                <w:rFonts w:ascii="Arial" w:eastAsia="Times New Roman" w:hAnsi="Arial" w:cs="Arial"/>
                <w:b/>
                <w:bCs/>
                <w:sz w:val="20"/>
                <w:szCs w:val="20"/>
              </w:rPr>
              <w:t>Bina içi sistem odasını kurar.</w:t>
            </w:r>
          </w:p>
          <w:p w14:paraId="69A5E815" w14:textId="416D4C0A" w:rsidR="001C5DA1" w:rsidRPr="001C5DA1" w:rsidRDefault="001C5DA1" w:rsidP="00832961">
            <w:pPr>
              <w:pStyle w:val="ListeParagraf"/>
              <w:numPr>
                <w:ilvl w:val="0"/>
                <w:numId w:val="38"/>
              </w:numPr>
              <w:spacing w:after="0" w:line="240" w:lineRule="auto"/>
              <w:jc w:val="both"/>
              <w:rPr>
                <w:rFonts w:ascii="Arial" w:eastAsia="Times New Roman" w:hAnsi="Arial" w:cs="Arial"/>
                <w:b/>
                <w:bCs/>
                <w:sz w:val="20"/>
                <w:szCs w:val="20"/>
              </w:rPr>
            </w:pPr>
            <w:r>
              <w:rPr>
                <w:rFonts w:ascii="Arial" w:eastAsia="Times New Roman" w:hAnsi="Arial" w:cs="Arial"/>
                <w:bCs/>
                <w:sz w:val="20"/>
                <w:szCs w:val="20"/>
              </w:rPr>
              <w:t>Bina içi sistem odası tasarlanır.</w:t>
            </w:r>
          </w:p>
          <w:p w14:paraId="190AE1EB" w14:textId="4779C962" w:rsidR="001C5DA1" w:rsidRPr="001C5DA1" w:rsidRDefault="001C5DA1" w:rsidP="00832961">
            <w:pPr>
              <w:pStyle w:val="ListeParagraf"/>
              <w:numPr>
                <w:ilvl w:val="0"/>
                <w:numId w:val="38"/>
              </w:numPr>
              <w:spacing w:after="0" w:line="240" w:lineRule="auto"/>
              <w:jc w:val="both"/>
              <w:rPr>
                <w:rFonts w:ascii="Arial" w:eastAsia="Times New Roman" w:hAnsi="Arial" w:cs="Arial"/>
                <w:b/>
                <w:bCs/>
                <w:sz w:val="20"/>
                <w:szCs w:val="20"/>
              </w:rPr>
            </w:pPr>
            <w:r>
              <w:rPr>
                <w:rFonts w:ascii="Arial" w:eastAsia="Times New Roman" w:hAnsi="Arial" w:cs="Arial"/>
                <w:bCs/>
                <w:sz w:val="20"/>
                <w:szCs w:val="20"/>
              </w:rPr>
              <w:t>Bina içi sistem odası kurulur.</w:t>
            </w:r>
          </w:p>
          <w:p w14:paraId="6EDFE7E1" w14:textId="77777777" w:rsidR="001C5DA1" w:rsidRPr="001C5DA1" w:rsidRDefault="001C5DA1" w:rsidP="001C5DA1">
            <w:pPr>
              <w:spacing w:after="0" w:line="240" w:lineRule="auto"/>
              <w:jc w:val="both"/>
              <w:rPr>
                <w:rFonts w:ascii="Arial" w:eastAsia="Times New Roman" w:hAnsi="Arial" w:cs="Arial"/>
                <w:b/>
                <w:bCs/>
                <w:sz w:val="20"/>
                <w:szCs w:val="20"/>
              </w:rPr>
            </w:pPr>
          </w:p>
          <w:p w14:paraId="7B7A1BAE" w14:textId="55553AD0" w:rsidR="004A6769" w:rsidRDefault="00865E9E" w:rsidP="00832961">
            <w:pPr>
              <w:pStyle w:val="ListeParagraf"/>
              <w:numPr>
                <w:ilvl w:val="0"/>
                <w:numId w:val="27"/>
              </w:numPr>
              <w:spacing w:after="0" w:line="240" w:lineRule="auto"/>
              <w:ind w:left="316" w:hanging="316"/>
              <w:jc w:val="both"/>
              <w:rPr>
                <w:rFonts w:ascii="Arial" w:eastAsia="Times New Roman" w:hAnsi="Arial" w:cs="Arial"/>
                <w:b/>
                <w:bCs/>
                <w:sz w:val="20"/>
                <w:szCs w:val="20"/>
              </w:rPr>
            </w:pPr>
            <w:r>
              <w:rPr>
                <w:rFonts w:ascii="Arial" w:eastAsia="Times New Roman" w:hAnsi="Arial" w:cs="Arial"/>
                <w:b/>
                <w:bCs/>
                <w:sz w:val="20"/>
                <w:szCs w:val="20"/>
              </w:rPr>
              <w:t xml:space="preserve">Bina içi haberleşme tesisatının </w:t>
            </w:r>
            <w:r w:rsidR="00630485">
              <w:rPr>
                <w:rFonts w:ascii="Arial" w:eastAsia="Times New Roman" w:hAnsi="Arial" w:cs="Arial"/>
                <w:b/>
                <w:bCs/>
                <w:sz w:val="20"/>
                <w:szCs w:val="20"/>
              </w:rPr>
              <w:t>proje</w:t>
            </w:r>
            <w:r w:rsidR="006A6A25">
              <w:rPr>
                <w:rFonts w:ascii="Arial" w:eastAsia="Times New Roman" w:hAnsi="Arial" w:cs="Arial"/>
                <w:b/>
                <w:bCs/>
                <w:sz w:val="20"/>
                <w:szCs w:val="20"/>
              </w:rPr>
              <w:t>lerini çizer.</w:t>
            </w:r>
          </w:p>
          <w:p w14:paraId="4568FCF5" w14:textId="1195D181" w:rsidR="00052ADB" w:rsidRDefault="00C81971" w:rsidP="00832961">
            <w:pPr>
              <w:pStyle w:val="ListeParagraf"/>
              <w:numPr>
                <w:ilvl w:val="0"/>
                <w:numId w:val="29"/>
              </w:numPr>
              <w:spacing w:after="0" w:line="240" w:lineRule="auto"/>
              <w:jc w:val="both"/>
              <w:rPr>
                <w:rFonts w:ascii="Arial" w:eastAsia="Times New Roman" w:hAnsi="Arial" w:cs="Arial"/>
                <w:sz w:val="20"/>
                <w:szCs w:val="20"/>
              </w:rPr>
            </w:pPr>
            <w:r>
              <w:rPr>
                <w:rFonts w:ascii="Arial" w:eastAsia="Times New Roman" w:hAnsi="Arial" w:cs="Arial"/>
                <w:sz w:val="20"/>
                <w:szCs w:val="20"/>
              </w:rPr>
              <w:t>Bina içi haberleşme tesisatında kullanılan semboller ve işaretler açıklanır.</w:t>
            </w:r>
          </w:p>
          <w:p w14:paraId="5EB1691E" w14:textId="1BE261C7" w:rsidR="00C81971" w:rsidRDefault="00C81971" w:rsidP="00832961">
            <w:pPr>
              <w:pStyle w:val="ListeParagraf"/>
              <w:numPr>
                <w:ilvl w:val="0"/>
                <w:numId w:val="29"/>
              </w:numPr>
              <w:spacing w:after="0" w:line="240" w:lineRule="auto"/>
              <w:jc w:val="both"/>
              <w:rPr>
                <w:rFonts w:ascii="Arial" w:eastAsia="Times New Roman" w:hAnsi="Arial" w:cs="Arial"/>
                <w:sz w:val="20"/>
                <w:szCs w:val="20"/>
              </w:rPr>
            </w:pPr>
            <w:r w:rsidRPr="00C81971">
              <w:rPr>
                <w:rFonts w:ascii="Arial" w:eastAsia="Times New Roman" w:hAnsi="Arial" w:cs="Arial"/>
                <w:sz w:val="20"/>
                <w:szCs w:val="20"/>
              </w:rPr>
              <w:t>Bina içi haberleşme tesisatının</w:t>
            </w:r>
            <w:r w:rsidR="00B212DD">
              <w:rPr>
                <w:rFonts w:ascii="Arial" w:eastAsia="Times New Roman" w:hAnsi="Arial" w:cs="Arial"/>
                <w:sz w:val="20"/>
                <w:szCs w:val="20"/>
              </w:rPr>
              <w:t xml:space="preserve"> projesinin çizim aşamaları açıklanır.</w:t>
            </w:r>
          </w:p>
          <w:p w14:paraId="56CDDB92" w14:textId="572177D8" w:rsidR="00B212DD" w:rsidRPr="00C81971" w:rsidRDefault="00B212DD" w:rsidP="00832961">
            <w:pPr>
              <w:pStyle w:val="ListeParagraf"/>
              <w:numPr>
                <w:ilvl w:val="0"/>
                <w:numId w:val="29"/>
              </w:numPr>
              <w:spacing w:after="0" w:line="240" w:lineRule="auto"/>
              <w:jc w:val="both"/>
              <w:rPr>
                <w:rFonts w:ascii="Arial" w:eastAsia="Times New Roman" w:hAnsi="Arial" w:cs="Arial"/>
                <w:sz w:val="20"/>
                <w:szCs w:val="20"/>
              </w:rPr>
            </w:pPr>
            <w:r w:rsidRPr="00C81971">
              <w:rPr>
                <w:rFonts w:ascii="Arial" w:eastAsia="Times New Roman" w:hAnsi="Arial" w:cs="Arial"/>
                <w:sz w:val="20"/>
                <w:szCs w:val="20"/>
              </w:rPr>
              <w:t>Bina içi haberleşme tesisatının</w:t>
            </w:r>
            <w:r>
              <w:rPr>
                <w:rFonts w:ascii="Arial" w:eastAsia="Times New Roman" w:hAnsi="Arial" w:cs="Arial"/>
                <w:sz w:val="20"/>
                <w:szCs w:val="20"/>
              </w:rPr>
              <w:t xml:space="preserve"> projeleri açıklanır.</w:t>
            </w:r>
          </w:p>
          <w:p w14:paraId="05BDDDB7" w14:textId="77777777" w:rsidR="00052ADB" w:rsidRPr="00052ADB" w:rsidRDefault="00052ADB" w:rsidP="00052ADB">
            <w:pPr>
              <w:spacing w:after="0" w:line="240" w:lineRule="auto"/>
              <w:jc w:val="both"/>
              <w:rPr>
                <w:rFonts w:ascii="Arial" w:eastAsia="Times New Roman" w:hAnsi="Arial" w:cs="Arial"/>
                <w:b/>
                <w:bCs/>
                <w:sz w:val="20"/>
                <w:szCs w:val="20"/>
              </w:rPr>
            </w:pPr>
          </w:p>
          <w:p w14:paraId="73141947" w14:textId="5FEF6163" w:rsidR="006A6A25" w:rsidRDefault="006A6A25" w:rsidP="00832961">
            <w:pPr>
              <w:pStyle w:val="ListeParagraf"/>
              <w:numPr>
                <w:ilvl w:val="0"/>
                <w:numId w:val="27"/>
              </w:numPr>
              <w:spacing w:after="0" w:line="240" w:lineRule="auto"/>
              <w:ind w:left="316" w:hanging="316"/>
              <w:jc w:val="both"/>
              <w:rPr>
                <w:rFonts w:ascii="Arial" w:eastAsia="Times New Roman" w:hAnsi="Arial" w:cs="Arial"/>
                <w:b/>
                <w:bCs/>
                <w:sz w:val="20"/>
                <w:szCs w:val="20"/>
              </w:rPr>
            </w:pPr>
            <w:r>
              <w:rPr>
                <w:rFonts w:ascii="Arial" w:eastAsia="Times New Roman" w:hAnsi="Arial" w:cs="Arial"/>
                <w:b/>
                <w:bCs/>
                <w:sz w:val="20"/>
                <w:szCs w:val="20"/>
              </w:rPr>
              <w:t>Bina içi haberleşme tesisatının montajını yapar.</w:t>
            </w:r>
          </w:p>
          <w:p w14:paraId="7D77FDBC" w14:textId="1D723F7E" w:rsidR="00052ADB" w:rsidRDefault="00321F5A" w:rsidP="00832961">
            <w:pPr>
              <w:pStyle w:val="ListeParagraf"/>
              <w:numPr>
                <w:ilvl w:val="0"/>
                <w:numId w:val="30"/>
              </w:numPr>
              <w:spacing w:after="0" w:line="240" w:lineRule="auto"/>
              <w:jc w:val="both"/>
              <w:rPr>
                <w:rFonts w:ascii="Arial" w:eastAsia="Times New Roman" w:hAnsi="Arial" w:cs="Arial"/>
                <w:sz w:val="20"/>
                <w:szCs w:val="20"/>
              </w:rPr>
            </w:pPr>
            <w:r>
              <w:rPr>
                <w:rFonts w:ascii="Arial" w:eastAsia="Times New Roman" w:hAnsi="Arial" w:cs="Arial"/>
                <w:sz w:val="20"/>
                <w:szCs w:val="20"/>
              </w:rPr>
              <w:t>Bina içi haberleşme tesisatının özellikleri ve kullanılacak malzemeler açıklanır.</w:t>
            </w:r>
          </w:p>
          <w:p w14:paraId="42FA8D9B" w14:textId="0B70892C" w:rsidR="00321F5A" w:rsidRDefault="00B81E41" w:rsidP="00832961">
            <w:pPr>
              <w:pStyle w:val="ListeParagraf"/>
              <w:numPr>
                <w:ilvl w:val="0"/>
                <w:numId w:val="30"/>
              </w:numPr>
              <w:spacing w:after="0" w:line="240" w:lineRule="auto"/>
              <w:jc w:val="both"/>
              <w:rPr>
                <w:rFonts w:ascii="Arial" w:eastAsia="Times New Roman" w:hAnsi="Arial" w:cs="Arial"/>
                <w:sz w:val="20"/>
                <w:szCs w:val="20"/>
              </w:rPr>
            </w:pPr>
            <w:r>
              <w:rPr>
                <w:rFonts w:ascii="Arial" w:eastAsia="Times New Roman" w:hAnsi="Arial" w:cs="Arial"/>
                <w:sz w:val="20"/>
                <w:szCs w:val="20"/>
              </w:rPr>
              <w:t>Bina içi haberleşme tesisatında kullanılacak kablo, kablo kanalı ve PVC boruları açıklanır.</w:t>
            </w:r>
          </w:p>
          <w:p w14:paraId="774B17CD" w14:textId="7D350AB4" w:rsidR="00B81E41" w:rsidRDefault="00B81E41" w:rsidP="00832961">
            <w:pPr>
              <w:pStyle w:val="ListeParagraf"/>
              <w:numPr>
                <w:ilvl w:val="0"/>
                <w:numId w:val="30"/>
              </w:numPr>
              <w:spacing w:after="0" w:line="240" w:lineRule="auto"/>
              <w:jc w:val="both"/>
              <w:rPr>
                <w:rFonts w:ascii="Arial" w:eastAsia="Times New Roman" w:hAnsi="Arial" w:cs="Arial"/>
                <w:sz w:val="20"/>
                <w:szCs w:val="20"/>
              </w:rPr>
            </w:pPr>
            <w:r w:rsidRPr="00C81971">
              <w:rPr>
                <w:rFonts w:ascii="Arial" w:eastAsia="Times New Roman" w:hAnsi="Arial" w:cs="Arial"/>
                <w:sz w:val="20"/>
                <w:szCs w:val="20"/>
              </w:rPr>
              <w:t>Bina içi haberleşme tesisatın</w:t>
            </w:r>
            <w:r>
              <w:rPr>
                <w:rFonts w:ascii="Arial" w:eastAsia="Times New Roman" w:hAnsi="Arial" w:cs="Arial"/>
                <w:sz w:val="20"/>
                <w:szCs w:val="20"/>
              </w:rPr>
              <w:t>da kullanılacak terminal kutusu, terminal bloğu, telefon prizi, telefon fişi ve soketleri açıklanır.</w:t>
            </w:r>
          </w:p>
          <w:p w14:paraId="76E8A628" w14:textId="6EF54469" w:rsidR="00B81E41" w:rsidRDefault="00995EB1" w:rsidP="00832961">
            <w:pPr>
              <w:pStyle w:val="ListeParagraf"/>
              <w:numPr>
                <w:ilvl w:val="0"/>
                <w:numId w:val="30"/>
              </w:numPr>
              <w:spacing w:after="0" w:line="240" w:lineRule="auto"/>
              <w:jc w:val="both"/>
              <w:rPr>
                <w:rFonts w:ascii="Arial" w:eastAsia="Times New Roman" w:hAnsi="Arial" w:cs="Arial"/>
                <w:sz w:val="20"/>
                <w:szCs w:val="20"/>
              </w:rPr>
            </w:pPr>
            <w:r>
              <w:rPr>
                <w:rFonts w:ascii="Arial" w:eastAsia="Times New Roman" w:hAnsi="Arial" w:cs="Arial"/>
                <w:sz w:val="20"/>
                <w:szCs w:val="20"/>
              </w:rPr>
              <w:t>Telefon santrallerinin özellikleri açıklanır.</w:t>
            </w:r>
          </w:p>
          <w:p w14:paraId="524E742B" w14:textId="3F5494CE" w:rsidR="00995EB1" w:rsidRDefault="009649D4" w:rsidP="00832961">
            <w:pPr>
              <w:pStyle w:val="ListeParagraf"/>
              <w:numPr>
                <w:ilvl w:val="0"/>
                <w:numId w:val="30"/>
              </w:numPr>
              <w:spacing w:after="0" w:line="240" w:lineRule="auto"/>
              <w:jc w:val="both"/>
              <w:rPr>
                <w:rFonts w:ascii="Arial" w:eastAsia="Times New Roman" w:hAnsi="Arial" w:cs="Arial"/>
                <w:sz w:val="20"/>
                <w:szCs w:val="20"/>
              </w:rPr>
            </w:pPr>
            <w:r>
              <w:rPr>
                <w:rFonts w:ascii="Arial" w:eastAsia="Times New Roman" w:hAnsi="Arial" w:cs="Arial"/>
                <w:sz w:val="20"/>
                <w:szCs w:val="20"/>
              </w:rPr>
              <w:t>Bina içi tesisatının bağlantılarını yapma teknikleri açıklanır.</w:t>
            </w:r>
          </w:p>
          <w:p w14:paraId="2ADD7855" w14:textId="6B1FC6F8" w:rsidR="009649D4" w:rsidRDefault="00335FFF" w:rsidP="00832961">
            <w:pPr>
              <w:pStyle w:val="ListeParagraf"/>
              <w:numPr>
                <w:ilvl w:val="0"/>
                <w:numId w:val="30"/>
              </w:numPr>
              <w:spacing w:after="0" w:line="240" w:lineRule="auto"/>
              <w:jc w:val="both"/>
              <w:rPr>
                <w:rFonts w:ascii="Arial" w:eastAsia="Times New Roman" w:hAnsi="Arial" w:cs="Arial"/>
                <w:sz w:val="20"/>
                <w:szCs w:val="20"/>
              </w:rPr>
            </w:pPr>
            <w:r w:rsidRPr="00C81971">
              <w:rPr>
                <w:rFonts w:ascii="Arial" w:eastAsia="Times New Roman" w:hAnsi="Arial" w:cs="Arial"/>
                <w:sz w:val="20"/>
                <w:szCs w:val="20"/>
              </w:rPr>
              <w:t>Bina içi</w:t>
            </w:r>
            <w:r>
              <w:rPr>
                <w:rFonts w:ascii="Arial" w:eastAsia="Times New Roman" w:hAnsi="Arial" w:cs="Arial"/>
                <w:sz w:val="20"/>
                <w:szCs w:val="20"/>
              </w:rPr>
              <w:t xml:space="preserve"> tesisatının montaj yöntemleri açıklanır.</w:t>
            </w:r>
          </w:p>
          <w:p w14:paraId="3D21074A" w14:textId="733A4DA2" w:rsidR="00335FFF" w:rsidRPr="003B723F" w:rsidRDefault="00335FFF" w:rsidP="00832961">
            <w:pPr>
              <w:pStyle w:val="ListeParagraf"/>
              <w:numPr>
                <w:ilvl w:val="0"/>
                <w:numId w:val="30"/>
              </w:numPr>
              <w:spacing w:after="0" w:line="240" w:lineRule="auto"/>
              <w:jc w:val="both"/>
              <w:rPr>
                <w:rFonts w:ascii="Arial" w:eastAsia="Times New Roman" w:hAnsi="Arial" w:cs="Arial"/>
                <w:sz w:val="20"/>
                <w:szCs w:val="20"/>
              </w:rPr>
            </w:pPr>
            <w:r>
              <w:rPr>
                <w:rFonts w:ascii="Arial" w:eastAsia="Times New Roman" w:hAnsi="Arial" w:cs="Arial"/>
                <w:sz w:val="20"/>
                <w:szCs w:val="20"/>
              </w:rPr>
              <w:t>Bina içi tesisatında kullanılan santralin programlama işlemleri açıklanır.</w:t>
            </w:r>
          </w:p>
          <w:p w14:paraId="59A3BC3D" w14:textId="77777777" w:rsidR="00052ADB" w:rsidRPr="00052ADB" w:rsidRDefault="00052ADB" w:rsidP="00052ADB">
            <w:pPr>
              <w:spacing w:after="0" w:line="240" w:lineRule="auto"/>
              <w:jc w:val="both"/>
              <w:rPr>
                <w:rFonts w:ascii="Arial" w:eastAsia="Times New Roman" w:hAnsi="Arial" w:cs="Arial"/>
                <w:b/>
                <w:bCs/>
                <w:sz w:val="20"/>
                <w:szCs w:val="20"/>
              </w:rPr>
            </w:pPr>
          </w:p>
          <w:p w14:paraId="3DBF6C2C" w14:textId="3F3E3847" w:rsidR="006A6A25" w:rsidRDefault="006A6A25" w:rsidP="00832961">
            <w:pPr>
              <w:pStyle w:val="ListeParagraf"/>
              <w:numPr>
                <w:ilvl w:val="0"/>
                <w:numId w:val="27"/>
              </w:numPr>
              <w:spacing w:after="0" w:line="240" w:lineRule="auto"/>
              <w:ind w:left="316" w:hanging="316"/>
              <w:jc w:val="both"/>
              <w:rPr>
                <w:rFonts w:ascii="Arial" w:eastAsia="Times New Roman" w:hAnsi="Arial" w:cs="Arial"/>
                <w:b/>
                <w:bCs/>
                <w:sz w:val="20"/>
                <w:szCs w:val="20"/>
              </w:rPr>
            </w:pPr>
            <w:r>
              <w:rPr>
                <w:rFonts w:ascii="Arial" w:eastAsia="Times New Roman" w:hAnsi="Arial" w:cs="Arial"/>
                <w:b/>
                <w:bCs/>
                <w:sz w:val="20"/>
                <w:szCs w:val="20"/>
              </w:rPr>
              <w:t>Bina içi haberleşme tesisatının arızalarını bulur, bakım</w:t>
            </w:r>
            <w:r w:rsidR="00A1483E">
              <w:rPr>
                <w:rFonts w:ascii="Arial" w:eastAsia="Times New Roman" w:hAnsi="Arial" w:cs="Arial"/>
                <w:b/>
                <w:bCs/>
                <w:sz w:val="20"/>
                <w:szCs w:val="20"/>
              </w:rPr>
              <w:t>ını</w:t>
            </w:r>
            <w:r>
              <w:rPr>
                <w:rFonts w:ascii="Arial" w:eastAsia="Times New Roman" w:hAnsi="Arial" w:cs="Arial"/>
                <w:b/>
                <w:bCs/>
                <w:sz w:val="20"/>
                <w:szCs w:val="20"/>
              </w:rPr>
              <w:t xml:space="preserve"> ve onarımını yapar.</w:t>
            </w:r>
          </w:p>
          <w:p w14:paraId="76100D6F" w14:textId="60054169" w:rsidR="00052ADB" w:rsidRDefault="00665126" w:rsidP="00832961">
            <w:pPr>
              <w:pStyle w:val="ListeParagraf"/>
              <w:numPr>
                <w:ilvl w:val="0"/>
                <w:numId w:val="31"/>
              </w:numPr>
              <w:spacing w:after="0" w:line="240" w:lineRule="auto"/>
              <w:jc w:val="both"/>
              <w:rPr>
                <w:rFonts w:ascii="Arial" w:eastAsia="Times New Roman" w:hAnsi="Arial" w:cs="Arial"/>
                <w:sz w:val="20"/>
                <w:szCs w:val="20"/>
              </w:rPr>
            </w:pPr>
            <w:r>
              <w:rPr>
                <w:rFonts w:ascii="Arial" w:eastAsia="Times New Roman" w:hAnsi="Arial" w:cs="Arial"/>
                <w:sz w:val="20"/>
                <w:szCs w:val="20"/>
              </w:rPr>
              <w:t>Bina içi tesisatında olabilecek arızalar açıklanır.</w:t>
            </w:r>
          </w:p>
          <w:p w14:paraId="44AB4005" w14:textId="0965FBBE" w:rsidR="00665126" w:rsidRDefault="00665126" w:rsidP="00832961">
            <w:pPr>
              <w:pStyle w:val="ListeParagraf"/>
              <w:numPr>
                <w:ilvl w:val="0"/>
                <w:numId w:val="31"/>
              </w:numPr>
              <w:spacing w:after="0" w:line="240" w:lineRule="auto"/>
              <w:jc w:val="both"/>
              <w:rPr>
                <w:rFonts w:ascii="Arial" w:eastAsia="Times New Roman" w:hAnsi="Arial" w:cs="Arial"/>
                <w:sz w:val="20"/>
                <w:szCs w:val="20"/>
              </w:rPr>
            </w:pPr>
            <w:r>
              <w:rPr>
                <w:rFonts w:ascii="Arial" w:eastAsia="Times New Roman" w:hAnsi="Arial" w:cs="Arial"/>
                <w:sz w:val="20"/>
                <w:szCs w:val="20"/>
              </w:rPr>
              <w:t>Bina içi tesisatında arızaların giderilme yöntemleri açıklanır.</w:t>
            </w:r>
          </w:p>
          <w:p w14:paraId="4F2B30FD" w14:textId="77777777" w:rsidR="00052ADB" w:rsidRDefault="00E148A1" w:rsidP="00832961">
            <w:pPr>
              <w:pStyle w:val="ListeParagraf"/>
              <w:numPr>
                <w:ilvl w:val="0"/>
                <w:numId w:val="31"/>
              </w:numPr>
              <w:spacing w:after="0" w:line="240" w:lineRule="auto"/>
              <w:jc w:val="both"/>
              <w:rPr>
                <w:rFonts w:ascii="Arial" w:eastAsia="Times New Roman" w:hAnsi="Arial" w:cs="Arial"/>
                <w:sz w:val="20"/>
                <w:szCs w:val="20"/>
              </w:rPr>
            </w:pPr>
            <w:r>
              <w:rPr>
                <w:rFonts w:ascii="Arial" w:eastAsia="Times New Roman" w:hAnsi="Arial" w:cs="Arial"/>
                <w:sz w:val="20"/>
                <w:szCs w:val="20"/>
              </w:rPr>
              <w:t>Bina içi tesisatının bakım onarımları açıklanır.</w:t>
            </w:r>
          </w:p>
          <w:p w14:paraId="49161AA5" w14:textId="5101DA94" w:rsidR="00A1483E" w:rsidRPr="00A1483E" w:rsidRDefault="00A1483E" w:rsidP="00A1483E">
            <w:pPr>
              <w:spacing w:after="0" w:line="240" w:lineRule="auto"/>
              <w:jc w:val="both"/>
              <w:rPr>
                <w:rFonts w:ascii="Arial" w:eastAsia="Times New Roman" w:hAnsi="Arial" w:cs="Arial"/>
                <w:sz w:val="20"/>
                <w:szCs w:val="20"/>
              </w:rPr>
            </w:pPr>
          </w:p>
        </w:tc>
      </w:tr>
      <w:tr w:rsidR="000543D9" w:rsidRPr="006754B6" w14:paraId="1A02D918" w14:textId="77777777" w:rsidTr="00A1483E">
        <w:trPr>
          <w:trHeight w:val="143"/>
          <w:jc w:val="center"/>
        </w:trPr>
        <w:tc>
          <w:tcPr>
            <w:tcW w:w="1980" w:type="dxa"/>
          </w:tcPr>
          <w:p w14:paraId="1A633496" w14:textId="5A6E5209" w:rsidR="000543D9" w:rsidRDefault="0053154E" w:rsidP="000543D9">
            <w:pPr>
              <w:spacing w:after="0" w:line="240" w:lineRule="auto"/>
              <w:rPr>
                <w:rFonts w:ascii="Arial" w:hAnsi="Arial" w:cs="Arial"/>
                <w:b/>
                <w:bCs/>
                <w:sz w:val="20"/>
                <w:szCs w:val="20"/>
              </w:rPr>
            </w:pPr>
            <w:r>
              <w:rPr>
                <w:rFonts w:ascii="Arial" w:hAnsi="Arial" w:cs="Arial"/>
                <w:b/>
                <w:bCs/>
                <w:sz w:val="20"/>
                <w:szCs w:val="20"/>
              </w:rPr>
              <w:lastRenderedPageBreak/>
              <w:t>AĞ YAPILARI</w:t>
            </w:r>
          </w:p>
        </w:tc>
        <w:tc>
          <w:tcPr>
            <w:tcW w:w="2977" w:type="dxa"/>
          </w:tcPr>
          <w:p w14:paraId="18FB365F" w14:textId="77777777" w:rsidR="000543D9" w:rsidRPr="00A93C2F" w:rsidRDefault="000543D9" w:rsidP="000543D9">
            <w:pPr>
              <w:pStyle w:val="ListeParagraf"/>
              <w:numPr>
                <w:ilvl w:val="0"/>
                <w:numId w:val="6"/>
              </w:numPr>
              <w:spacing w:after="0" w:line="240" w:lineRule="auto"/>
              <w:ind w:left="460" w:hanging="460"/>
              <w:jc w:val="both"/>
              <w:rPr>
                <w:rFonts w:ascii="Arial" w:eastAsia="Times New Roman" w:hAnsi="Arial" w:cs="Arial"/>
                <w:b/>
                <w:bCs/>
                <w:sz w:val="20"/>
                <w:szCs w:val="20"/>
              </w:rPr>
            </w:pPr>
            <w:r>
              <w:rPr>
                <w:rFonts w:ascii="Arial" w:eastAsia="Times New Roman" w:hAnsi="Arial" w:cs="Arial"/>
                <w:bCs/>
                <w:sz w:val="20"/>
                <w:szCs w:val="20"/>
              </w:rPr>
              <w:t>Ağ Topolojileri</w:t>
            </w:r>
          </w:p>
          <w:p w14:paraId="366A071C" w14:textId="77777777" w:rsidR="00A1483E" w:rsidRPr="00A1483E" w:rsidRDefault="00A1483E" w:rsidP="00A1483E">
            <w:pPr>
              <w:pStyle w:val="ListeParagraf"/>
              <w:spacing w:after="0" w:line="240" w:lineRule="auto"/>
              <w:ind w:left="460"/>
              <w:jc w:val="both"/>
              <w:rPr>
                <w:rFonts w:ascii="Arial" w:eastAsia="Times New Roman" w:hAnsi="Arial" w:cs="Arial"/>
                <w:b/>
                <w:bCs/>
                <w:sz w:val="20"/>
                <w:szCs w:val="20"/>
              </w:rPr>
            </w:pPr>
          </w:p>
          <w:p w14:paraId="786196AD" w14:textId="217C3E2D" w:rsidR="000543D9" w:rsidRPr="00023B2A" w:rsidRDefault="000543D9" w:rsidP="000543D9">
            <w:pPr>
              <w:pStyle w:val="ListeParagraf"/>
              <w:numPr>
                <w:ilvl w:val="0"/>
                <w:numId w:val="6"/>
              </w:numPr>
              <w:spacing w:after="0" w:line="240" w:lineRule="auto"/>
              <w:ind w:left="460" w:hanging="460"/>
              <w:jc w:val="both"/>
              <w:rPr>
                <w:rFonts w:ascii="Arial" w:eastAsia="Times New Roman" w:hAnsi="Arial" w:cs="Arial"/>
                <w:b/>
                <w:bCs/>
                <w:sz w:val="20"/>
                <w:szCs w:val="20"/>
              </w:rPr>
            </w:pPr>
            <w:r>
              <w:rPr>
                <w:rFonts w:ascii="Arial" w:eastAsia="Times New Roman" w:hAnsi="Arial" w:cs="Arial"/>
                <w:sz w:val="20"/>
                <w:szCs w:val="20"/>
              </w:rPr>
              <w:t>IP Üzerinden Ses İletişimi (VoIP)</w:t>
            </w:r>
          </w:p>
          <w:p w14:paraId="30884A3D" w14:textId="77777777" w:rsidR="00A1483E" w:rsidRPr="00A1483E" w:rsidRDefault="00A1483E" w:rsidP="00A1483E">
            <w:pPr>
              <w:pStyle w:val="ListeParagraf"/>
              <w:spacing w:after="0" w:line="240" w:lineRule="auto"/>
              <w:ind w:left="460"/>
              <w:jc w:val="both"/>
              <w:rPr>
                <w:rFonts w:ascii="Arial" w:eastAsia="Times New Roman" w:hAnsi="Arial" w:cs="Arial"/>
                <w:b/>
                <w:bCs/>
                <w:sz w:val="20"/>
                <w:szCs w:val="20"/>
              </w:rPr>
            </w:pPr>
          </w:p>
          <w:p w14:paraId="14A8BA81" w14:textId="1C9F90F2" w:rsidR="000543D9" w:rsidRPr="000543D9" w:rsidRDefault="000543D9" w:rsidP="000543D9">
            <w:pPr>
              <w:pStyle w:val="ListeParagraf"/>
              <w:numPr>
                <w:ilvl w:val="0"/>
                <w:numId w:val="6"/>
              </w:numPr>
              <w:spacing w:after="0" w:line="240" w:lineRule="auto"/>
              <w:ind w:left="460" w:hanging="460"/>
              <w:jc w:val="both"/>
              <w:rPr>
                <w:rFonts w:ascii="Arial" w:eastAsia="Times New Roman" w:hAnsi="Arial" w:cs="Arial"/>
                <w:b/>
                <w:bCs/>
                <w:sz w:val="20"/>
                <w:szCs w:val="20"/>
              </w:rPr>
            </w:pPr>
            <w:r>
              <w:rPr>
                <w:rFonts w:ascii="Arial" w:eastAsia="Times New Roman" w:hAnsi="Arial" w:cs="Arial"/>
                <w:sz w:val="20"/>
                <w:szCs w:val="20"/>
              </w:rPr>
              <w:t>Ağlar Arası Haberleşme (İnternet)</w:t>
            </w:r>
          </w:p>
          <w:p w14:paraId="2399263D" w14:textId="77777777" w:rsidR="00A1483E" w:rsidRPr="00A1483E" w:rsidRDefault="00A1483E" w:rsidP="00A1483E">
            <w:pPr>
              <w:pStyle w:val="ListeParagraf"/>
              <w:spacing w:after="0" w:line="240" w:lineRule="auto"/>
              <w:ind w:left="460"/>
              <w:jc w:val="both"/>
              <w:rPr>
                <w:rFonts w:ascii="Arial" w:eastAsia="Times New Roman" w:hAnsi="Arial" w:cs="Arial"/>
                <w:b/>
                <w:bCs/>
                <w:sz w:val="20"/>
                <w:szCs w:val="20"/>
              </w:rPr>
            </w:pPr>
          </w:p>
          <w:p w14:paraId="6AE515C9" w14:textId="7794D415" w:rsidR="000543D9" w:rsidRPr="000543D9" w:rsidRDefault="000543D9" w:rsidP="000543D9">
            <w:pPr>
              <w:pStyle w:val="ListeParagraf"/>
              <w:numPr>
                <w:ilvl w:val="0"/>
                <w:numId w:val="6"/>
              </w:numPr>
              <w:spacing w:after="0" w:line="240" w:lineRule="auto"/>
              <w:ind w:left="460" w:hanging="460"/>
              <w:jc w:val="both"/>
              <w:rPr>
                <w:rFonts w:ascii="Arial" w:eastAsia="Times New Roman" w:hAnsi="Arial" w:cs="Arial"/>
                <w:b/>
                <w:bCs/>
                <w:sz w:val="20"/>
                <w:szCs w:val="20"/>
              </w:rPr>
            </w:pPr>
            <w:r w:rsidRPr="000543D9">
              <w:rPr>
                <w:rFonts w:ascii="Arial" w:eastAsia="Times New Roman" w:hAnsi="Arial" w:cs="Arial"/>
                <w:bCs/>
                <w:sz w:val="20"/>
                <w:szCs w:val="20"/>
              </w:rPr>
              <w:t>Ağ Kurulum Simülasyon Yazılımı ile Ağ Kurma</w:t>
            </w:r>
          </w:p>
        </w:tc>
        <w:tc>
          <w:tcPr>
            <w:tcW w:w="4394" w:type="dxa"/>
          </w:tcPr>
          <w:p w14:paraId="4923C0CE" w14:textId="77777777" w:rsidR="000543D9" w:rsidRPr="00AB1E4B" w:rsidRDefault="000543D9" w:rsidP="00832961">
            <w:pPr>
              <w:pStyle w:val="ListeParagraf"/>
              <w:numPr>
                <w:ilvl w:val="0"/>
                <w:numId w:val="21"/>
              </w:numPr>
              <w:spacing w:after="0" w:line="240" w:lineRule="auto"/>
              <w:ind w:left="316" w:hanging="316"/>
              <w:jc w:val="both"/>
              <w:rPr>
                <w:rFonts w:ascii="Arial" w:eastAsia="Times New Roman" w:hAnsi="Arial" w:cs="Arial"/>
                <w:sz w:val="20"/>
                <w:szCs w:val="20"/>
              </w:rPr>
            </w:pPr>
            <w:r>
              <w:rPr>
                <w:rFonts w:ascii="Arial" w:eastAsia="Times New Roman" w:hAnsi="Arial" w:cs="Arial"/>
                <w:b/>
                <w:bCs/>
                <w:sz w:val="20"/>
                <w:szCs w:val="20"/>
              </w:rPr>
              <w:t>Ağ topolojilerini açıklar.</w:t>
            </w:r>
          </w:p>
          <w:p w14:paraId="7BA86FD5" w14:textId="77777777" w:rsidR="000543D9" w:rsidRDefault="000543D9" w:rsidP="00832961">
            <w:pPr>
              <w:pStyle w:val="ListeParagraf"/>
              <w:numPr>
                <w:ilvl w:val="0"/>
                <w:numId w:val="22"/>
              </w:numPr>
              <w:spacing w:after="0" w:line="240" w:lineRule="auto"/>
              <w:jc w:val="both"/>
              <w:rPr>
                <w:rFonts w:ascii="Arial" w:eastAsia="Times New Roman" w:hAnsi="Arial" w:cs="Arial"/>
                <w:sz w:val="20"/>
                <w:szCs w:val="20"/>
              </w:rPr>
            </w:pPr>
            <w:r>
              <w:rPr>
                <w:rFonts w:ascii="Arial" w:eastAsia="Times New Roman" w:hAnsi="Arial" w:cs="Arial"/>
                <w:sz w:val="20"/>
                <w:szCs w:val="20"/>
              </w:rPr>
              <w:t>Haberleşme modeli açıklanır.</w:t>
            </w:r>
          </w:p>
          <w:p w14:paraId="07D725C9" w14:textId="77777777" w:rsidR="000543D9" w:rsidRDefault="000543D9" w:rsidP="00832961">
            <w:pPr>
              <w:pStyle w:val="ListeParagraf"/>
              <w:numPr>
                <w:ilvl w:val="0"/>
                <w:numId w:val="22"/>
              </w:numPr>
              <w:spacing w:after="0" w:line="240" w:lineRule="auto"/>
              <w:jc w:val="both"/>
              <w:rPr>
                <w:rFonts w:ascii="Arial" w:eastAsia="Times New Roman" w:hAnsi="Arial" w:cs="Arial"/>
                <w:sz w:val="20"/>
                <w:szCs w:val="20"/>
              </w:rPr>
            </w:pPr>
            <w:r>
              <w:rPr>
                <w:rFonts w:ascii="Arial" w:eastAsia="Times New Roman" w:hAnsi="Arial" w:cs="Arial"/>
                <w:sz w:val="20"/>
                <w:szCs w:val="20"/>
              </w:rPr>
              <w:t>Haberleşme protokolleri açıklanır.</w:t>
            </w:r>
          </w:p>
          <w:p w14:paraId="63D1369B" w14:textId="77777777" w:rsidR="000543D9" w:rsidRDefault="000543D9" w:rsidP="00832961">
            <w:pPr>
              <w:pStyle w:val="ListeParagraf"/>
              <w:numPr>
                <w:ilvl w:val="0"/>
                <w:numId w:val="22"/>
              </w:numPr>
              <w:spacing w:after="0" w:line="240" w:lineRule="auto"/>
              <w:jc w:val="both"/>
              <w:rPr>
                <w:rFonts w:ascii="Arial" w:eastAsia="Times New Roman" w:hAnsi="Arial" w:cs="Arial"/>
                <w:sz w:val="20"/>
                <w:szCs w:val="20"/>
              </w:rPr>
            </w:pPr>
            <w:r>
              <w:rPr>
                <w:rFonts w:ascii="Arial" w:eastAsia="Times New Roman" w:hAnsi="Arial" w:cs="Arial"/>
                <w:sz w:val="20"/>
                <w:szCs w:val="20"/>
              </w:rPr>
              <w:t>Haberleşme standartları açıklanır.</w:t>
            </w:r>
          </w:p>
          <w:p w14:paraId="6C28C70D" w14:textId="77777777" w:rsidR="000543D9" w:rsidRDefault="000543D9" w:rsidP="00832961">
            <w:pPr>
              <w:pStyle w:val="ListeParagraf"/>
              <w:numPr>
                <w:ilvl w:val="0"/>
                <w:numId w:val="22"/>
              </w:numPr>
              <w:spacing w:after="0" w:line="240" w:lineRule="auto"/>
              <w:jc w:val="both"/>
              <w:rPr>
                <w:rFonts w:ascii="Arial" w:eastAsia="Times New Roman" w:hAnsi="Arial" w:cs="Arial"/>
                <w:sz w:val="20"/>
                <w:szCs w:val="20"/>
              </w:rPr>
            </w:pPr>
            <w:r>
              <w:rPr>
                <w:rFonts w:ascii="Arial" w:eastAsia="Times New Roman" w:hAnsi="Arial" w:cs="Arial"/>
                <w:sz w:val="20"/>
                <w:szCs w:val="20"/>
              </w:rPr>
              <w:t>Haberleşme standardizasyon kuruluşları açıklanır.</w:t>
            </w:r>
          </w:p>
          <w:p w14:paraId="73692964" w14:textId="77777777" w:rsidR="000543D9" w:rsidRDefault="000543D9" w:rsidP="00832961">
            <w:pPr>
              <w:pStyle w:val="ListeParagraf"/>
              <w:numPr>
                <w:ilvl w:val="0"/>
                <w:numId w:val="22"/>
              </w:numPr>
              <w:spacing w:after="0" w:line="240" w:lineRule="auto"/>
              <w:jc w:val="both"/>
              <w:rPr>
                <w:rFonts w:ascii="Arial" w:eastAsia="Times New Roman" w:hAnsi="Arial" w:cs="Arial"/>
                <w:sz w:val="20"/>
                <w:szCs w:val="20"/>
              </w:rPr>
            </w:pPr>
            <w:r>
              <w:rPr>
                <w:rFonts w:ascii="Arial" w:eastAsia="Times New Roman" w:hAnsi="Arial" w:cs="Arial"/>
                <w:sz w:val="20"/>
                <w:szCs w:val="20"/>
              </w:rPr>
              <w:t>Ağ gerekliliği açıklanır.</w:t>
            </w:r>
          </w:p>
          <w:p w14:paraId="2465E248" w14:textId="77777777" w:rsidR="000543D9" w:rsidRDefault="000543D9" w:rsidP="00832961">
            <w:pPr>
              <w:pStyle w:val="ListeParagraf"/>
              <w:numPr>
                <w:ilvl w:val="0"/>
                <w:numId w:val="22"/>
              </w:numPr>
              <w:spacing w:after="0" w:line="240" w:lineRule="auto"/>
              <w:jc w:val="both"/>
              <w:rPr>
                <w:rFonts w:ascii="Arial" w:eastAsia="Times New Roman" w:hAnsi="Arial" w:cs="Arial"/>
                <w:sz w:val="20"/>
                <w:szCs w:val="20"/>
              </w:rPr>
            </w:pPr>
            <w:r>
              <w:rPr>
                <w:rFonts w:ascii="Arial" w:eastAsia="Times New Roman" w:hAnsi="Arial" w:cs="Arial"/>
                <w:sz w:val="20"/>
                <w:szCs w:val="20"/>
              </w:rPr>
              <w:t>OSI referans modeli açıklanır.</w:t>
            </w:r>
          </w:p>
          <w:p w14:paraId="73A6AEDB" w14:textId="77777777" w:rsidR="000543D9" w:rsidRDefault="000543D9" w:rsidP="00832961">
            <w:pPr>
              <w:pStyle w:val="ListeParagraf"/>
              <w:numPr>
                <w:ilvl w:val="0"/>
                <w:numId w:val="22"/>
              </w:numPr>
              <w:spacing w:after="0" w:line="240" w:lineRule="auto"/>
              <w:jc w:val="both"/>
              <w:rPr>
                <w:rFonts w:ascii="Arial" w:eastAsia="Times New Roman" w:hAnsi="Arial" w:cs="Arial"/>
                <w:sz w:val="20"/>
                <w:szCs w:val="20"/>
              </w:rPr>
            </w:pPr>
            <w:r>
              <w:rPr>
                <w:rFonts w:ascii="Arial" w:eastAsia="Times New Roman" w:hAnsi="Arial" w:cs="Arial"/>
                <w:sz w:val="20"/>
                <w:szCs w:val="20"/>
              </w:rPr>
              <w:t>LAN, WAN, MAN ağlar açıklanır.</w:t>
            </w:r>
          </w:p>
          <w:p w14:paraId="5C8F0B6E" w14:textId="77777777" w:rsidR="000543D9" w:rsidRPr="00927C0B" w:rsidRDefault="000543D9" w:rsidP="000543D9">
            <w:pPr>
              <w:spacing w:after="0" w:line="240" w:lineRule="auto"/>
              <w:ind w:left="360"/>
              <w:jc w:val="both"/>
              <w:rPr>
                <w:rFonts w:ascii="Arial" w:eastAsia="Times New Roman" w:hAnsi="Arial" w:cs="Arial"/>
                <w:sz w:val="20"/>
                <w:szCs w:val="20"/>
              </w:rPr>
            </w:pPr>
          </w:p>
          <w:p w14:paraId="76B66F2C" w14:textId="77777777" w:rsidR="000543D9" w:rsidRPr="00AB1E4B" w:rsidRDefault="000543D9" w:rsidP="00832961">
            <w:pPr>
              <w:pStyle w:val="ListeParagraf"/>
              <w:numPr>
                <w:ilvl w:val="0"/>
                <w:numId w:val="21"/>
              </w:numPr>
              <w:spacing w:after="0" w:line="240" w:lineRule="auto"/>
              <w:ind w:left="458" w:hanging="458"/>
              <w:jc w:val="both"/>
              <w:rPr>
                <w:rFonts w:ascii="Arial" w:eastAsia="Times New Roman" w:hAnsi="Arial" w:cs="Arial"/>
                <w:sz w:val="20"/>
                <w:szCs w:val="20"/>
              </w:rPr>
            </w:pPr>
            <w:r>
              <w:rPr>
                <w:rFonts w:ascii="Arial" w:eastAsia="Times New Roman" w:hAnsi="Arial" w:cs="Arial"/>
                <w:b/>
                <w:bCs/>
                <w:sz w:val="20"/>
                <w:szCs w:val="20"/>
              </w:rPr>
              <w:t>IP üzerinden ses iletişim (VoIP) tekniklerini açıklar.</w:t>
            </w:r>
          </w:p>
          <w:p w14:paraId="4FD3E09F" w14:textId="77777777" w:rsidR="000543D9" w:rsidRDefault="000543D9" w:rsidP="00832961">
            <w:pPr>
              <w:pStyle w:val="ListeParagraf"/>
              <w:numPr>
                <w:ilvl w:val="0"/>
                <w:numId w:val="23"/>
              </w:numPr>
              <w:spacing w:after="0" w:line="240" w:lineRule="auto"/>
              <w:jc w:val="both"/>
              <w:rPr>
                <w:rFonts w:ascii="Arial" w:eastAsia="Times New Roman" w:hAnsi="Arial" w:cs="Arial"/>
                <w:sz w:val="20"/>
                <w:szCs w:val="20"/>
              </w:rPr>
            </w:pPr>
            <w:r>
              <w:rPr>
                <w:rFonts w:ascii="Arial" w:eastAsia="Times New Roman" w:hAnsi="Arial" w:cs="Arial"/>
                <w:sz w:val="20"/>
                <w:szCs w:val="20"/>
              </w:rPr>
              <w:t>VoIP ve sisteminin genel yapısı açıklanır.</w:t>
            </w:r>
          </w:p>
          <w:p w14:paraId="0E5D147F" w14:textId="77777777" w:rsidR="000543D9" w:rsidRDefault="000543D9" w:rsidP="00832961">
            <w:pPr>
              <w:pStyle w:val="ListeParagraf"/>
              <w:numPr>
                <w:ilvl w:val="0"/>
                <w:numId w:val="23"/>
              </w:numPr>
              <w:spacing w:after="0" w:line="240" w:lineRule="auto"/>
              <w:jc w:val="both"/>
              <w:rPr>
                <w:rFonts w:ascii="Arial" w:eastAsia="Times New Roman" w:hAnsi="Arial" w:cs="Arial"/>
                <w:sz w:val="20"/>
                <w:szCs w:val="20"/>
              </w:rPr>
            </w:pPr>
            <w:r>
              <w:rPr>
                <w:rFonts w:ascii="Arial" w:eastAsia="Times New Roman" w:hAnsi="Arial" w:cs="Arial"/>
                <w:sz w:val="20"/>
                <w:szCs w:val="20"/>
              </w:rPr>
              <w:t>Bant genişliği ve kodeklerin özellikleri açıklanır.</w:t>
            </w:r>
          </w:p>
          <w:p w14:paraId="23E812B9" w14:textId="77777777" w:rsidR="000543D9" w:rsidRDefault="000543D9" w:rsidP="00832961">
            <w:pPr>
              <w:pStyle w:val="ListeParagraf"/>
              <w:numPr>
                <w:ilvl w:val="0"/>
                <w:numId w:val="23"/>
              </w:numPr>
              <w:spacing w:after="0" w:line="240" w:lineRule="auto"/>
              <w:jc w:val="both"/>
              <w:rPr>
                <w:rFonts w:ascii="Arial" w:eastAsia="Times New Roman" w:hAnsi="Arial" w:cs="Arial"/>
                <w:sz w:val="20"/>
                <w:szCs w:val="20"/>
              </w:rPr>
            </w:pPr>
            <w:r>
              <w:rPr>
                <w:rFonts w:ascii="Arial" w:eastAsia="Times New Roman" w:hAnsi="Arial" w:cs="Arial"/>
                <w:sz w:val="20"/>
                <w:szCs w:val="20"/>
              </w:rPr>
              <w:t>Kontrol işaretleşme protokolleri (H323, SIP) açıklanır.</w:t>
            </w:r>
          </w:p>
          <w:p w14:paraId="1922FABB" w14:textId="77777777" w:rsidR="000543D9" w:rsidRDefault="000543D9" w:rsidP="00832961">
            <w:pPr>
              <w:pStyle w:val="ListeParagraf"/>
              <w:numPr>
                <w:ilvl w:val="0"/>
                <w:numId w:val="23"/>
              </w:numPr>
              <w:spacing w:after="0" w:line="240" w:lineRule="auto"/>
              <w:jc w:val="both"/>
              <w:rPr>
                <w:rFonts w:ascii="Arial" w:eastAsia="Times New Roman" w:hAnsi="Arial" w:cs="Arial"/>
                <w:sz w:val="20"/>
                <w:szCs w:val="20"/>
              </w:rPr>
            </w:pPr>
            <w:r>
              <w:rPr>
                <w:rFonts w:ascii="Arial" w:eastAsia="Times New Roman" w:hAnsi="Arial" w:cs="Arial"/>
                <w:sz w:val="20"/>
                <w:szCs w:val="20"/>
              </w:rPr>
              <w:t>Medya taşıma protokolleri (RTP, RTCP) açıklanır.</w:t>
            </w:r>
          </w:p>
          <w:p w14:paraId="6DF9A243" w14:textId="77777777" w:rsidR="000543D9" w:rsidRPr="00694A93" w:rsidRDefault="000543D9" w:rsidP="00832961">
            <w:pPr>
              <w:pStyle w:val="ListeParagraf"/>
              <w:numPr>
                <w:ilvl w:val="0"/>
                <w:numId w:val="23"/>
              </w:numPr>
              <w:spacing w:after="0" w:line="240" w:lineRule="auto"/>
              <w:jc w:val="both"/>
              <w:rPr>
                <w:rFonts w:ascii="Arial" w:eastAsia="Times New Roman" w:hAnsi="Arial" w:cs="Arial"/>
                <w:sz w:val="20"/>
                <w:szCs w:val="20"/>
              </w:rPr>
            </w:pPr>
            <w:r>
              <w:rPr>
                <w:rFonts w:ascii="Arial" w:eastAsia="Times New Roman" w:hAnsi="Arial" w:cs="Arial"/>
                <w:sz w:val="20"/>
                <w:szCs w:val="20"/>
              </w:rPr>
              <w:t>VoIP’de güvenliği açıklanır.</w:t>
            </w:r>
          </w:p>
          <w:p w14:paraId="1CD2C560" w14:textId="77777777" w:rsidR="000543D9" w:rsidRPr="00AB1E4B" w:rsidRDefault="000543D9" w:rsidP="000543D9">
            <w:pPr>
              <w:spacing w:after="0" w:line="240" w:lineRule="auto"/>
              <w:jc w:val="both"/>
              <w:rPr>
                <w:rFonts w:ascii="Arial" w:eastAsia="Times New Roman" w:hAnsi="Arial" w:cs="Arial"/>
                <w:sz w:val="20"/>
                <w:szCs w:val="20"/>
              </w:rPr>
            </w:pPr>
          </w:p>
          <w:p w14:paraId="5CEAB00A" w14:textId="78324285" w:rsidR="000543D9" w:rsidRPr="00AB1E4B" w:rsidRDefault="000543D9" w:rsidP="00832961">
            <w:pPr>
              <w:pStyle w:val="ListeParagraf"/>
              <w:numPr>
                <w:ilvl w:val="0"/>
                <w:numId w:val="21"/>
              </w:numPr>
              <w:spacing w:after="0" w:line="240" w:lineRule="auto"/>
              <w:ind w:left="458" w:hanging="458"/>
              <w:jc w:val="both"/>
              <w:rPr>
                <w:rFonts w:ascii="Arial" w:eastAsia="Times New Roman" w:hAnsi="Arial" w:cs="Arial"/>
                <w:sz w:val="20"/>
                <w:szCs w:val="20"/>
              </w:rPr>
            </w:pPr>
            <w:r>
              <w:rPr>
                <w:rFonts w:ascii="Arial" w:eastAsia="Times New Roman" w:hAnsi="Arial" w:cs="Arial"/>
                <w:b/>
                <w:bCs/>
                <w:sz w:val="20"/>
                <w:szCs w:val="20"/>
              </w:rPr>
              <w:t xml:space="preserve">Ağlar arası haberleşme (internet) sistemini </w:t>
            </w:r>
            <w:r w:rsidR="00A1483E">
              <w:rPr>
                <w:rFonts w:ascii="Arial" w:eastAsia="Times New Roman" w:hAnsi="Arial" w:cs="Arial"/>
                <w:b/>
                <w:bCs/>
                <w:sz w:val="20"/>
                <w:szCs w:val="20"/>
              </w:rPr>
              <w:t xml:space="preserve">ve özelliklerini </w:t>
            </w:r>
            <w:r>
              <w:rPr>
                <w:rFonts w:ascii="Arial" w:eastAsia="Times New Roman" w:hAnsi="Arial" w:cs="Arial"/>
                <w:b/>
                <w:bCs/>
                <w:sz w:val="20"/>
                <w:szCs w:val="20"/>
              </w:rPr>
              <w:t>açıklar.</w:t>
            </w:r>
          </w:p>
          <w:p w14:paraId="32706A5E" w14:textId="77777777" w:rsidR="000543D9" w:rsidRDefault="000543D9" w:rsidP="00832961">
            <w:pPr>
              <w:pStyle w:val="ListeParagraf"/>
              <w:numPr>
                <w:ilvl w:val="0"/>
                <w:numId w:val="24"/>
              </w:numPr>
              <w:spacing w:after="0" w:line="240" w:lineRule="auto"/>
              <w:jc w:val="both"/>
              <w:rPr>
                <w:rFonts w:ascii="Arial" w:eastAsia="Times New Roman" w:hAnsi="Arial" w:cs="Arial"/>
                <w:sz w:val="20"/>
                <w:szCs w:val="20"/>
              </w:rPr>
            </w:pPr>
            <w:r>
              <w:rPr>
                <w:rFonts w:ascii="Arial" w:eastAsia="Times New Roman" w:hAnsi="Arial" w:cs="Arial"/>
                <w:sz w:val="20"/>
                <w:szCs w:val="20"/>
              </w:rPr>
              <w:t>Bağlantısız haberleşmenin özelliği açıklanır.</w:t>
            </w:r>
          </w:p>
          <w:p w14:paraId="1DAD5FDB" w14:textId="77777777" w:rsidR="000543D9" w:rsidRDefault="000543D9" w:rsidP="00832961">
            <w:pPr>
              <w:pStyle w:val="ListeParagraf"/>
              <w:numPr>
                <w:ilvl w:val="0"/>
                <w:numId w:val="24"/>
              </w:numPr>
              <w:spacing w:after="0" w:line="240" w:lineRule="auto"/>
              <w:jc w:val="both"/>
              <w:rPr>
                <w:rFonts w:ascii="Arial" w:eastAsia="Times New Roman" w:hAnsi="Arial" w:cs="Arial"/>
                <w:sz w:val="20"/>
                <w:szCs w:val="20"/>
              </w:rPr>
            </w:pPr>
            <w:r>
              <w:rPr>
                <w:rFonts w:ascii="Arial" w:eastAsia="Times New Roman" w:hAnsi="Arial" w:cs="Arial"/>
                <w:sz w:val="20"/>
                <w:szCs w:val="20"/>
              </w:rPr>
              <w:t>IP protokolü (IPV6) açıklanır.</w:t>
            </w:r>
          </w:p>
          <w:p w14:paraId="1F4327E2" w14:textId="77777777" w:rsidR="000543D9" w:rsidRDefault="000543D9" w:rsidP="00832961">
            <w:pPr>
              <w:pStyle w:val="ListeParagraf"/>
              <w:numPr>
                <w:ilvl w:val="0"/>
                <w:numId w:val="24"/>
              </w:numPr>
              <w:spacing w:after="0" w:line="240" w:lineRule="auto"/>
              <w:jc w:val="both"/>
              <w:rPr>
                <w:rFonts w:ascii="Arial" w:eastAsia="Times New Roman" w:hAnsi="Arial" w:cs="Arial"/>
                <w:sz w:val="20"/>
                <w:szCs w:val="20"/>
              </w:rPr>
            </w:pPr>
            <w:r>
              <w:rPr>
                <w:rFonts w:ascii="Arial" w:eastAsia="Times New Roman" w:hAnsi="Arial" w:cs="Arial"/>
                <w:sz w:val="20"/>
                <w:szCs w:val="20"/>
              </w:rPr>
              <w:t>Yönlendirme protokolleri açıklanır.</w:t>
            </w:r>
          </w:p>
          <w:p w14:paraId="6E5DBBFA" w14:textId="77777777" w:rsidR="000543D9" w:rsidRDefault="000543D9" w:rsidP="00832961">
            <w:pPr>
              <w:pStyle w:val="ListeParagraf"/>
              <w:numPr>
                <w:ilvl w:val="0"/>
                <w:numId w:val="24"/>
              </w:numPr>
              <w:spacing w:after="0" w:line="240" w:lineRule="auto"/>
              <w:jc w:val="both"/>
              <w:rPr>
                <w:rFonts w:ascii="Arial" w:eastAsia="Times New Roman" w:hAnsi="Arial" w:cs="Arial"/>
                <w:sz w:val="20"/>
                <w:szCs w:val="20"/>
              </w:rPr>
            </w:pPr>
            <w:r>
              <w:rPr>
                <w:rFonts w:ascii="Arial" w:eastAsia="Times New Roman" w:hAnsi="Arial" w:cs="Arial"/>
                <w:sz w:val="20"/>
                <w:szCs w:val="20"/>
              </w:rPr>
              <w:t>Bağlantıya dayalı taşıma protokol mekanizmaları açıklanır.</w:t>
            </w:r>
          </w:p>
          <w:p w14:paraId="1D014C79" w14:textId="77777777" w:rsidR="000543D9" w:rsidRDefault="000543D9" w:rsidP="00832961">
            <w:pPr>
              <w:pStyle w:val="ListeParagraf"/>
              <w:numPr>
                <w:ilvl w:val="0"/>
                <w:numId w:val="24"/>
              </w:numPr>
              <w:spacing w:after="0" w:line="240" w:lineRule="auto"/>
              <w:jc w:val="both"/>
              <w:rPr>
                <w:rFonts w:ascii="Arial" w:eastAsia="Times New Roman" w:hAnsi="Arial" w:cs="Arial"/>
                <w:sz w:val="20"/>
                <w:szCs w:val="20"/>
              </w:rPr>
            </w:pPr>
            <w:r>
              <w:rPr>
                <w:rFonts w:ascii="Arial" w:eastAsia="Times New Roman" w:hAnsi="Arial" w:cs="Arial"/>
                <w:sz w:val="20"/>
                <w:szCs w:val="20"/>
              </w:rPr>
              <w:t>TCP ve UDP sistemleri açıklanır.</w:t>
            </w:r>
          </w:p>
          <w:p w14:paraId="55DF921A" w14:textId="77777777" w:rsidR="000543D9" w:rsidRDefault="000543D9" w:rsidP="00832961">
            <w:pPr>
              <w:pStyle w:val="ListeParagraf"/>
              <w:numPr>
                <w:ilvl w:val="0"/>
                <w:numId w:val="24"/>
              </w:numPr>
              <w:spacing w:after="0" w:line="240" w:lineRule="auto"/>
              <w:jc w:val="both"/>
              <w:rPr>
                <w:rFonts w:ascii="Arial" w:eastAsia="Times New Roman" w:hAnsi="Arial" w:cs="Arial"/>
                <w:sz w:val="20"/>
                <w:szCs w:val="20"/>
              </w:rPr>
            </w:pPr>
            <w:r>
              <w:rPr>
                <w:rFonts w:ascii="Arial" w:eastAsia="Times New Roman" w:hAnsi="Arial" w:cs="Arial"/>
                <w:sz w:val="20"/>
                <w:szCs w:val="20"/>
              </w:rPr>
              <w:t>HTTP'nin özelliği açıklanır.</w:t>
            </w:r>
          </w:p>
          <w:p w14:paraId="7CF4C89B" w14:textId="77777777" w:rsidR="000543D9" w:rsidRDefault="000543D9" w:rsidP="000543D9">
            <w:pPr>
              <w:spacing w:after="0" w:line="240" w:lineRule="auto"/>
              <w:jc w:val="both"/>
              <w:rPr>
                <w:rFonts w:ascii="Arial" w:eastAsia="Times New Roman" w:hAnsi="Arial" w:cs="Arial"/>
                <w:sz w:val="20"/>
                <w:szCs w:val="20"/>
              </w:rPr>
            </w:pPr>
          </w:p>
          <w:p w14:paraId="55C0E85B" w14:textId="77777777" w:rsidR="000543D9" w:rsidRPr="00993B9F" w:rsidRDefault="000543D9" w:rsidP="00832961">
            <w:pPr>
              <w:pStyle w:val="ListeParagraf"/>
              <w:numPr>
                <w:ilvl w:val="0"/>
                <w:numId w:val="21"/>
              </w:numPr>
              <w:spacing w:after="0" w:line="240" w:lineRule="auto"/>
              <w:ind w:left="315" w:hanging="315"/>
              <w:jc w:val="both"/>
              <w:rPr>
                <w:rFonts w:ascii="Arial" w:eastAsia="Times New Roman" w:hAnsi="Arial" w:cs="Arial"/>
                <w:b/>
                <w:sz w:val="20"/>
                <w:szCs w:val="20"/>
              </w:rPr>
            </w:pPr>
            <w:r w:rsidRPr="00993B9F">
              <w:rPr>
                <w:rFonts w:ascii="Arial" w:eastAsia="Times New Roman" w:hAnsi="Arial" w:cs="Arial"/>
                <w:b/>
                <w:sz w:val="20"/>
                <w:szCs w:val="20"/>
              </w:rPr>
              <w:t>Ağ kurulum simülasyon yazılımı ile ağlar kurar ve testini yapar.</w:t>
            </w:r>
          </w:p>
          <w:p w14:paraId="649EC33F" w14:textId="77777777" w:rsidR="000543D9" w:rsidRDefault="000543D9" w:rsidP="00832961">
            <w:pPr>
              <w:pStyle w:val="ListeParagraf"/>
              <w:numPr>
                <w:ilvl w:val="0"/>
                <w:numId w:val="35"/>
              </w:numPr>
              <w:spacing w:after="0" w:line="240" w:lineRule="auto"/>
              <w:jc w:val="both"/>
              <w:rPr>
                <w:rFonts w:ascii="Arial" w:eastAsia="Times New Roman" w:hAnsi="Arial" w:cs="Arial"/>
                <w:sz w:val="20"/>
                <w:szCs w:val="20"/>
              </w:rPr>
            </w:pPr>
            <w:r>
              <w:rPr>
                <w:rFonts w:ascii="Arial" w:eastAsia="Times New Roman" w:hAnsi="Arial" w:cs="Arial"/>
                <w:sz w:val="20"/>
                <w:szCs w:val="20"/>
              </w:rPr>
              <w:t>Simülasyon programı kurulumu yapılır ve ayarlar incelenir.</w:t>
            </w:r>
          </w:p>
          <w:p w14:paraId="7181C22B" w14:textId="39B54013" w:rsidR="000543D9" w:rsidRPr="00145FED" w:rsidRDefault="000543D9" w:rsidP="00832961">
            <w:pPr>
              <w:pStyle w:val="ListeParagraf"/>
              <w:numPr>
                <w:ilvl w:val="0"/>
                <w:numId w:val="33"/>
              </w:numPr>
              <w:spacing w:after="0" w:line="240" w:lineRule="auto"/>
              <w:jc w:val="both"/>
              <w:rPr>
                <w:rFonts w:ascii="Arial" w:eastAsia="Times New Roman" w:hAnsi="Arial" w:cs="Arial"/>
                <w:sz w:val="20"/>
                <w:szCs w:val="20"/>
              </w:rPr>
            </w:pPr>
            <w:r>
              <w:rPr>
                <w:rFonts w:ascii="Arial" w:eastAsia="Times New Roman" w:hAnsi="Arial" w:cs="Arial"/>
                <w:sz w:val="20"/>
                <w:szCs w:val="20"/>
              </w:rPr>
              <w:t>Simülasyon program ile ağ kurulum ve testi yapılır.</w:t>
            </w:r>
          </w:p>
        </w:tc>
      </w:tr>
      <w:tr w:rsidR="00EE1B85" w:rsidRPr="00506989" w14:paraId="40BED165" w14:textId="77777777" w:rsidTr="00217FA9">
        <w:tblPrEx>
          <w:jc w:val="left"/>
        </w:tblPrEx>
        <w:trPr>
          <w:trHeight w:val="240"/>
        </w:trPr>
        <w:tc>
          <w:tcPr>
            <w:tcW w:w="9351" w:type="dxa"/>
            <w:gridSpan w:val="3"/>
            <w:shd w:val="clear" w:color="auto" w:fill="D9E2F3" w:themeFill="accent1" w:themeFillTint="33"/>
            <w:vAlign w:val="center"/>
          </w:tcPr>
          <w:p w14:paraId="485A06AC" w14:textId="77777777" w:rsidR="00EE1B85" w:rsidRPr="00506989" w:rsidRDefault="00EE1B85" w:rsidP="00EE1B85">
            <w:pPr>
              <w:spacing w:after="0" w:line="240" w:lineRule="auto"/>
              <w:jc w:val="center"/>
              <w:rPr>
                <w:rFonts w:ascii="Arial" w:hAnsi="Arial" w:cs="Arial"/>
                <w:b/>
              </w:rPr>
            </w:pPr>
            <w:r>
              <w:rPr>
                <w:rFonts w:ascii="Arial" w:hAnsi="Arial" w:cs="Arial"/>
                <w:b/>
              </w:rPr>
              <w:t>UYGULAMA FAALİYETLERİ/TEMRİNLER</w:t>
            </w:r>
          </w:p>
        </w:tc>
      </w:tr>
      <w:tr w:rsidR="00EE1B85" w:rsidRPr="00506989" w14:paraId="422BC88F" w14:textId="77777777" w:rsidTr="00217FA9">
        <w:tblPrEx>
          <w:jc w:val="left"/>
        </w:tblPrEx>
        <w:trPr>
          <w:trHeight w:val="240"/>
        </w:trPr>
        <w:tc>
          <w:tcPr>
            <w:tcW w:w="9351" w:type="dxa"/>
            <w:gridSpan w:val="3"/>
            <w:shd w:val="clear" w:color="auto" w:fill="D9E2F3" w:themeFill="accent1" w:themeFillTint="33"/>
          </w:tcPr>
          <w:p w14:paraId="7373F285" w14:textId="77777777" w:rsidR="00EE1B85" w:rsidRPr="00E93BAC" w:rsidRDefault="00EE1B85" w:rsidP="00EE1B85">
            <w:pPr>
              <w:spacing w:after="0" w:line="240" w:lineRule="auto"/>
              <w:ind w:firstLine="594"/>
              <w:jc w:val="both"/>
              <w:rPr>
                <w:rFonts w:ascii="Arial" w:hAnsi="Arial" w:cs="Arial"/>
                <w:bCs/>
              </w:rPr>
            </w:pPr>
            <w:r w:rsidRPr="00217FA9">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742295" w:rsidRPr="006754B6" w14:paraId="31DD76CB" w14:textId="77777777" w:rsidTr="00F0075D">
        <w:tblPrEx>
          <w:jc w:val="left"/>
        </w:tblPrEx>
        <w:trPr>
          <w:trHeight w:val="143"/>
        </w:trPr>
        <w:tc>
          <w:tcPr>
            <w:tcW w:w="1980" w:type="dxa"/>
          </w:tcPr>
          <w:p w14:paraId="24B9F3B0" w14:textId="70A291AF" w:rsidR="00742295" w:rsidRPr="006754B6" w:rsidRDefault="00742295" w:rsidP="00742295">
            <w:pPr>
              <w:spacing w:after="0" w:line="240" w:lineRule="auto"/>
              <w:rPr>
                <w:rFonts w:ascii="Arial" w:eastAsia="Times New Roman" w:hAnsi="Arial" w:cs="Arial"/>
                <w:b/>
                <w:bCs/>
                <w:sz w:val="20"/>
                <w:szCs w:val="20"/>
              </w:rPr>
            </w:pPr>
            <w:r>
              <w:rPr>
                <w:rFonts w:ascii="Arial" w:hAnsi="Arial" w:cs="Arial"/>
                <w:b/>
                <w:sz w:val="20"/>
                <w:szCs w:val="20"/>
              </w:rPr>
              <w:t>HABERLEŞMENİN TEMELLERİ</w:t>
            </w:r>
          </w:p>
        </w:tc>
        <w:tc>
          <w:tcPr>
            <w:tcW w:w="7371" w:type="dxa"/>
            <w:gridSpan w:val="2"/>
          </w:tcPr>
          <w:p w14:paraId="31D13808" w14:textId="77777777" w:rsidR="00742295" w:rsidRDefault="00742295" w:rsidP="0074229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Verilen sinyallerin grafiklerini çizmek.</w:t>
            </w:r>
          </w:p>
          <w:p w14:paraId="33B0249B" w14:textId="77777777" w:rsidR="00742295" w:rsidRDefault="00742295" w:rsidP="0074229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Verilen grafiğin sinyalini çıkarmak.</w:t>
            </w:r>
          </w:p>
          <w:p w14:paraId="0AA8FB3E" w14:textId="77777777" w:rsidR="00742295" w:rsidRDefault="00742295" w:rsidP="0074229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Gürültü problemi çözmek.</w:t>
            </w:r>
          </w:p>
          <w:p w14:paraId="6AD8CBB7" w14:textId="77777777" w:rsidR="00742295" w:rsidRDefault="00742295" w:rsidP="0074229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Sinyalin dürtü ve frekans cevabını çıkarmak.</w:t>
            </w:r>
          </w:p>
          <w:p w14:paraId="0CC66355" w14:textId="47A5E57D" w:rsidR="00742295" w:rsidRPr="000C14E7" w:rsidRDefault="00742295" w:rsidP="0074229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Sinyalin bant genişliğini hesaplamak.</w:t>
            </w:r>
          </w:p>
        </w:tc>
      </w:tr>
      <w:tr w:rsidR="00F16625" w:rsidRPr="006754B6" w14:paraId="40F9AA59" w14:textId="77777777" w:rsidTr="00F0075D">
        <w:tblPrEx>
          <w:jc w:val="left"/>
        </w:tblPrEx>
        <w:trPr>
          <w:trHeight w:val="143"/>
        </w:trPr>
        <w:tc>
          <w:tcPr>
            <w:tcW w:w="1980" w:type="dxa"/>
          </w:tcPr>
          <w:p w14:paraId="58AA69CF" w14:textId="27BBCCB4" w:rsidR="00F16625" w:rsidRDefault="00F16625" w:rsidP="00F16625">
            <w:pPr>
              <w:spacing w:after="0" w:line="240" w:lineRule="auto"/>
              <w:rPr>
                <w:rFonts w:ascii="Arial" w:hAnsi="Arial" w:cs="Arial"/>
                <w:b/>
                <w:bCs/>
                <w:sz w:val="20"/>
                <w:szCs w:val="20"/>
              </w:rPr>
            </w:pPr>
            <w:r>
              <w:rPr>
                <w:rFonts w:ascii="Arial" w:hAnsi="Arial" w:cs="Arial"/>
                <w:b/>
                <w:sz w:val="20"/>
                <w:szCs w:val="20"/>
              </w:rPr>
              <w:t>ANALOG HABERLEŞME</w:t>
            </w:r>
          </w:p>
        </w:tc>
        <w:tc>
          <w:tcPr>
            <w:tcW w:w="7371" w:type="dxa"/>
            <w:gridSpan w:val="2"/>
          </w:tcPr>
          <w:p w14:paraId="4AB00DFC" w14:textId="77777777"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Analog haberleşme elemanlarını seçmek.</w:t>
            </w:r>
          </w:p>
          <w:p w14:paraId="5F155616" w14:textId="77777777"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Genlik modülasyon hesabı yapmak.</w:t>
            </w:r>
          </w:p>
          <w:p w14:paraId="681FD00A" w14:textId="77777777"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Genlik modülasyon devresi yapmak.</w:t>
            </w:r>
          </w:p>
          <w:p w14:paraId="01DE4D0D" w14:textId="77777777"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Genlik demodülasyon devresi yapmak.</w:t>
            </w:r>
          </w:p>
          <w:p w14:paraId="69272585" w14:textId="77777777"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Analog haberleşme problemini hesaplayarak çözmek.</w:t>
            </w:r>
          </w:p>
          <w:p w14:paraId="746078B0" w14:textId="77777777" w:rsidR="00166F3C" w:rsidRDefault="00166F3C"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FM radyo alıcı devresini yapmak.</w:t>
            </w:r>
          </w:p>
          <w:p w14:paraId="1CAA011E" w14:textId="7319A8FA" w:rsidR="00166F3C" w:rsidRPr="00076B12" w:rsidRDefault="00166F3C"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FM radyo verici devresini yapmak.</w:t>
            </w:r>
          </w:p>
        </w:tc>
      </w:tr>
      <w:tr w:rsidR="00F16625" w:rsidRPr="006754B6" w14:paraId="68ACB836" w14:textId="77777777" w:rsidTr="00F0075D">
        <w:tblPrEx>
          <w:jc w:val="left"/>
        </w:tblPrEx>
        <w:trPr>
          <w:trHeight w:val="143"/>
        </w:trPr>
        <w:tc>
          <w:tcPr>
            <w:tcW w:w="1980" w:type="dxa"/>
          </w:tcPr>
          <w:p w14:paraId="428078F4" w14:textId="6AA8DF0B" w:rsidR="00F16625" w:rsidRDefault="00F16625" w:rsidP="00F16625">
            <w:pPr>
              <w:spacing w:after="0" w:line="240" w:lineRule="auto"/>
              <w:rPr>
                <w:rFonts w:ascii="Arial" w:hAnsi="Arial" w:cs="Arial"/>
                <w:b/>
                <w:bCs/>
                <w:sz w:val="20"/>
                <w:szCs w:val="20"/>
              </w:rPr>
            </w:pPr>
            <w:r>
              <w:rPr>
                <w:rFonts w:ascii="Arial" w:hAnsi="Arial" w:cs="Arial"/>
                <w:b/>
                <w:bCs/>
                <w:sz w:val="20"/>
                <w:szCs w:val="20"/>
              </w:rPr>
              <w:t>SAYISAL HABERLEŞME</w:t>
            </w:r>
          </w:p>
        </w:tc>
        <w:tc>
          <w:tcPr>
            <w:tcW w:w="7371" w:type="dxa"/>
            <w:gridSpan w:val="2"/>
          </w:tcPr>
          <w:p w14:paraId="1C9A33D7" w14:textId="77777777"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Sayısal haberleşme elemanlarını seçmek.</w:t>
            </w:r>
          </w:p>
          <w:p w14:paraId="62C381CA" w14:textId="77777777"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Darbe kod (PCM) modülasyon hesabı yapmak.</w:t>
            </w:r>
          </w:p>
          <w:p w14:paraId="0157158D" w14:textId="77777777"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Delta modülasyon hesabı yapmak.</w:t>
            </w:r>
          </w:p>
          <w:p w14:paraId="04E27CAC" w14:textId="77777777"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lastRenderedPageBreak/>
              <w:t>Darbe pozisyon (PPM) modülasyon hesabı yapmak.</w:t>
            </w:r>
          </w:p>
          <w:p w14:paraId="7FD579AB" w14:textId="77777777"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Darbe genişlik (PWM) modülasyon hesabı yapmak.</w:t>
            </w:r>
          </w:p>
          <w:p w14:paraId="3BA9A0BF" w14:textId="77777777"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Darbe genlik (PAM) modülasyon hesabı yapmak.</w:t>
            </w:r>
          </w:p>
          <w:p w14:paraId="75889121" w14:textId="77777777"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Darbe kod (PCM) modülasyon hesabı yapmak.</w:t>
            </w:r>
          </w:p>
          <w:p w14:paraId="5838CE49" w14:textId="41223464"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 xml:space="preserve">Darbe </w:t>
            </w:r>
            <w:r w:rsidR="0023162D">
              <w:rPr>
                <w:rFonts w:ascii="Arial" w:eastAsia="Times New Roman" w:hAnsi="Arial" w:cs="Arial"/>
                <w:sz w:val="20"/>
                <w:szCs w:val="20"/>
              </w:rPr>
              <w:t xml:space="preserve">genişlik </w:t>
            </w:r>
            <w:r>
              <w:rPr>
                <w:rFonts w:ascii="Arial" w:eastAsia="Times New Roman" w:hAnsi="Arial" w:cs="Arial"/>
                <w:sz w:val="20"/>
                <w:szCs w:val="20"/>
              </w:rPr>
              <w:t>(P</w:t>
            </w:r>
            <w:r w:rsidR="0023162D">
              <w:rPr>
                <w:rFonts w:ascii="Arial" w:eastAsia="Times New Roman" w:hAnsi="Arial" w:cs="Arial"/>
                <w:sz w:val="20"/>
                <w:szCs w:val="20"/>
              </w:rPr>
              <w:t>W</w:t>
            </w:r>
            <w:r>
              <w:rPr>
                <w:rFonts w:ascii="Arial" w:eastAsia="Times New Roman" w:hAnsi="Arial" w:cs="Arial"/>
                <w:sz w:val="20"/>
                <w:szCs w:val="20"/>
              </w:rPr>
              <w:t>M) modülasyon devresi yapmak.</w:t>
            </w:r>
          </w:p>
          <w:p w14:paraId="1B02B378" w14:textId="2789F555" w:rsidR="00F16625"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 xml:space="preserve">Darbe </w:t>
            </w:r>
            <w:r w:rsidR="0023162D">
              <w:rPr>
                <w:rFonts w:ascii="Arial" w:eastAsia="Times New Roman" w:hAnsi="Arial" w:cs="Arial"/>
                <w:sz w:val="20"/>
                <w:szCs w:val="20"/>
              </w:rPr>
              <w:t>genişli</w:t>
            </w:r>
            <w:r w:rsidR="000601BB">
              <w:rPr>
                <w:rFonts w:ascii="Arial" w:eastAsia="Times New Roman" w:hAnsi="Arial" w:cs="Arial"/>
                <w:sz w:val="20"/>
                <w:szCs w:val="20"/>
              </w:rPr>
              <w:t>k</w:t>
            </w:r>
            <w:r>
              <w:rPr>
                <w:rFonts w:ascii="Arial" w:eastAsia="Times New Roman" w:hAnsi="Arial" w:cs="Arial"/>
                <w:sz w:val="20"/>
                <w:szCs w:val="20"/>
              </w:rPr>
              <w:t xml:space="preserve"> (P</w:t>
            </w:r>
            <w:r w:rsidR="0023162D">
              <w:rPr>
                <w:rFonts w:ascii="Arial" w:eastAsia="Times New Roman" w:hAnsi="Arial" w:cs="Arial"/>
                <w:sz w:val="20"/>
                <w:szCs w:val="20"/>
              </w:rPr>
              <w:t>W</w:t>
            </w:r>
            <w:r>
              <w:rPr>
                <w:rFonts w:ascii="Arial" w:eastAsia="Times New Roman" w:hAnsi="Arial" w:cs="Arial"/>
                <w:sz w:val="20"/>
                <w:szCs w:val="20"/>
              </w:rPr>
              <w:t>M) demodülasyon devresi yapmak.</w:t>
            </w:r>
          </w:p>
          <w:p w14:paraId="72958402" w14:textId="23AFF2CE" w:rsidR="00EC50F9" w:rsidRDefault="00EC50F9"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555 ve 741 ile PWM devresi yapmak.</w:t>
            </w:r>
          </w:p>
          <w:p w14:paraId="05817BCD" w14:textId="196DD4A6" w:rsidR="007F50CB" w:rsidRDefault="007F50CB"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ADC0804 devresini kurmak.</w:t>
            </w:r>
          </w:p>
          <w:p w14:paraId="2583A379" w14:textId="4E6DE87F" w:rsidR="008E4ACB" w:rsidRDefault="008E4ACB"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DAC0800 devresini kurmak.</w:t>
            </w:r>
          </w:p>
          <w:p w14:paraId="697D30F1" w14:textId="6A3DDDA5" w:rsidR="00890E4A" w:rsidRDefault="00890E4A"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 xml:space="preserve">R-2R merdiven </w:t>
            </w:r>
            <w:proofErr w:type="spellStart"/>
            <w:r>
              <w:rPr>
                <w:rFonts w:ascii="Arial" w:eastAsia="Times New Roman" w:hAnsi="Arial" w:cs="Arial"/>
                <w:sz w:val="20"/>
                <w:szCs w:val="20"/>
              </w:rPr>
              <w:t>DAC’sini</w:t>
            </w:r>
            <w:proofErr w:type="spellEnd"/>
            <w:r>
              <w:rPr>
                <w:rFonts w:ascii="Arial" w:eastAsia="Times New Roman" w:hAnsi="Arial" w:cs="Arial"/>
                <w:sz w:val="20"/>
                <w:szCs w:val="20"/>
              </w:rPr>
              <w:t xml:space="preserve"> kurmak.</w:t>
            </w:r>
          </w:p>
          <w:p w14:paraId="55ACFE83" w14:textId="51ABB193" w:rsidR="00F16625" w:rsidRPr="00076B12" w:rsidRDefault="00F16625" w:rsidP="00F16625">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Sayısal haberleşme problemini hesaplayarak çözmek.</w:t>
            </w:r>
          </w:p>
        </w:tc>
      </w:tr>
      <w:tr w:rsidR="00742295" w:rsidRPr="006754B6" w14:paraId="5C9449AC" w14:textId="77777777" w:rsidTr="00F0075D">
        <w:tblPrEx>
          <w:jc w:val="left"/>
        </w:tblPrEx>
        <w:trPr>
          <w:trHeight w:val="143"/>
        </w:trPr>
        <w:tc>
          <w:tcPr>
            <w:tcW w:w="1980" w:type="dxa"/>
          </w:tcPr>
          <w:p w14:paraId="4CC77A14" w14:textId="0F9D5408" w:rsidR="00742295" w:rsidRDefault="00742295" w:rsidP="00742295">
            <w:pPr>
              <w:spacing w:after="0" w:line="240" w:lineRule="auto"/>
              <w:rPr>
                <w:rFonts w:ascii="Arial" w:hAnsi="Arial" w:cs="Arial"/>
                <w:b/>
                <w:bCs/>
                <w:sz w:val="20"/>
                <w:szCs w:val="20"/>
              </w:rPr>
            </w:pPr>
            <w:r>
              <w:rPr>
                <w:rFonts w:ascii="Arial" w:hAnsi="Arial" w:cs="Arial"/>
                <w:b/>
                <w:bCs/>
                <w:sz w:val="20"/>
                <w:szCs w:val="20"/>
              </w:rPr>
              <w:lastRenderedPageBreak/>
              <w:t>HABERLEŞME YÖNTEMLERİ</w:t>
            </w:r>
          </w:p>
        </w:tc>
        <w:tc>
          <w:tcPr>
            <w:tcW w:w="7371" w:type="dxa"/>
            <w:gridSpan w:val="2"/>
          </w:tcPr>
          <w:p w14:paraId="632DA80B" w14:textId="4C78A59B"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PLC alıcı-verici devreleri</w:t>
            </w:r>
            <w:r w:rsidR="00123EF2">
              <w:rPr>
                <w:rFonts w:ascii="Arial" w:eastAsia="Times New Roman" w:hAnsi="Arial" w:cs="Arial"/>
                <w:sz w:val="20"/>
                <w:szCs w:val="20"/>
              </w:rPr>
              <w:t>ni</w:t>
            </w:r>
            <w:r>
              <w:rPr>
                <w:rFonts w:ascii="Arial" w:eastAsia="Times New Roman" w:hAnsi="Arial" w:cs="Arial"/>
                <w:sz w:val="20"/>
                <w:szCs w:val="20"/>
              </w:rPr>
              <w:t xml:space="preserve"> yapmak.</w:t>
            </w:r>
          </w:p>
          <w:p w14:paraId="4B75FBC8" w14:textId="26E46890" w:rsidR="00D94BB6" w:rsidRDefault="00D94BB6"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CAT5/6/7 kablo bağlantısını yapmak.</w:t>
            </w:r>
          </w:p>
          <w:p w14:paraId="238C2A9D" w14:textId="7364BED7" w:rsidR="00D94BB6" w:rsidRDefault="00751334"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RJ45 kablo bağlantısını yapmak.</w:t>
            </w:r>
          </w:p>
          <w:p w14:paraId="7AFA2A13" w14:textId="3E5E3227" w:rsidR="00751334" w:rsidRDefault="00A70302"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Koaksiyel kablo (BNC) bağlantısını yapmak.</w:t>
            </w:r>
          </w:p>
          <w:p w14:paraId="3EB6DB55" w14:textId="0EB0E434" w:rsidR="006850C8" w:rsidRDefault="006850C8"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Reglet (krone) bağlantısını yapmak.</w:t>
            </w:r>
          </w:p>
          <w:p w14:paraId="332F5CA3" w14:textId="0F4FFE1D" w:rsidR="006850C8" w:rsidRDefault="006850C8"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Krone bıçağı ile krone bağlantısını yapmak.</w:t>
            </w:r>
          </w:p>
          <w:p w14:paraId="0AD460B3" w14:textId="37945DAE" w:rsidR="006850C8" w:rsidRDefault="004B01AF"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Kablo test cihazı ile kablo testini yapmak.</w:t>
            </w:r>
          </w:p>
          <w:p w14:paraId="699495D8" w14:textId="441A2B9A"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Fiberoptik ile haberleşme devresi yapmak.</w:t>
            </w:r>
          </w:p>
          <w:p w14:paraId="3B078D4F" w14:textId="5A12561F" w:rsidR="001E4DB8" w:rsidRDefault="001E4DB8"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Fiberoptik sonlandırma yapmak.</w:t>
            </w:r>
          </w:p>
          <w:p w14:paraId="0C7ED2C2" w14:textId="64ED81E7" w:rsidR="00C94B06" w:rsidRDefault="00C94B06"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Fiberoptik ekleri yapmak.</w:t>
            </w:r>
          </w:p>
          <w:p w14:paraId="0445763C"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Fiberoptik bağlantı testi yapmak.</w:t>
            </w:r>
          </w:p>
          <w:p w14:paraId="77D58B73"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Kablosuz haberleşme devresi yapmak.</w:t>
            </w:r>
          </w:p>
          <w:p w14:paraId="5653A8B2"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Haberleşme uydu bakış açısını hesaplamak.</w:t>
            </w:r>
          </w:p>
          <w:p w14:paraId="1BA32377" w14:textId="2A068767" w:rsidR="00742295" w:rsidRPr="000C70A9" w:rsidRDefault="00A36703" w:rsidP="000C70A9">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Haberleşme uydu anteni montajı yapmak.</w:t>
            </w:r>
          </w:p>
        </w:tc>
      </w:tr>
      <w:tr w:rsidR="00A36703" w:rsidRPr="006754B6" w14:paraId="3973556A" w14:textId="77777777" w:rsidTr="00F0075D">
        <w:tblPrEx>
          <w:jc w:val="left"/>
        </w:tblPrEx>
        <w:trPr>
          <w:trHeight w:val="143"/>
        </w:trPr>
        <w:tc>
          <w:tcPr>
            <w:tcW w:w="1980" w:type="dxa"/>
          </w:tcPr>
          <w:p w14:paraId="656F7F34" w14:textId="502383D9" w:rsidR="00A36703" w:rsidRDefault="00A36703" w:rsidP="00A36703">
            <w:pPr>
              <w:spacing w:after="0" w:line="240" w:lineRule="auto"/>
              <w:rPr>
                <w:rFonts w:ascii="Arial" w:hAnsi="Arial" w:cs="Arial"/>
                <w:b/>
                <w:bCs/>
                <w:sz w:val="20"/>
                <w:szCs w:val="20"/>
              </w:rPr>
            </w:pPr>
            <w:r>
              <w:rPr>
                <w:rFonts w:ascii="Arial" w:hAnsi="Arial" w:cs="Arial"/>
                <w:b/>
                <w:bCs/>
                <w:sz w:val="20"/>
                <w:szCs w:val="20"/>
              </w:rPr>
              <w:t>BİNA İÇİ HABERLEŞME TESİSATI</w:t>
            </w:r>
          </w:p>
        </w:tc>
        <w:tc>
          <w:tcPr>
            <w:tcW w:w="7371" w:type="dxa"/>
            <w:gridSpan w:val="2"/>
          </w:tcPr>
          <w:p w14:paraId="3287B9C4" w14:textId="018C9CA2"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Bina içi haberleşme tesisatı sembollerini çizmek.</w:t>
            </w:r>
          </w:p>
          <w:p w14:paraId="0A61A3B5" w14:textId="0ED4894F" w:rsidR="00C83F16" w:rsidRDefault="00C83F16"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Bina içi sistem odasını kurmak.</w:t>
            </w:r>
          </w:p>
          <w:p w14:paraId="1BEE6F52"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Bina içi haberleşme tesisatını çizmek.</w:t>
            </w:r>
          </w:p>
          <w:p w14:paraId="253156F9"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Bina içi terminal kutularının montajını yapmak.</w:t>
            </w:r>
          </w:p>
          <w:p w14:paraId="70E256CC"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Bina içi haberleşme tesisatını projesine uygun montaj yapmak.</w:t>
            </w:r>
          </w:p>
          <w:p w14:paraId="3628CB7B"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Telefon santralini programlamak.</w:t>
            </w:r>
          </w:p>
          <w:p w14:paraId="5612F730"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Bina ve kat terminal kutularının montajını yapmak.</w:t>
            </w:r>
          </w:p>
          <w:p w14:paraId="30A1CD8C"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Bina içi telefon tesisatının kablo, priz, fiş ve soket bağlantılarını yapmak.</w:t>
            </w:r>
          </w:p>
          <w:p w14:paraId="4A5736EB"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Santral ve çevre birimlerinin montajını yapmak.</w:t>
            </w:r>
          </w:p>
          <w:p w14:paraId="0EE2C504"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Yedek güç ünitesinin montajını yapmak.</w:t>
            </w:r>
          </w:p>
          <w:p w14:paraId="2CACF6A8"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Santral ve çevre birimlerinin fonksiyonlarını test etmek.</w:t>
            </w:r>
          </w:p>
          <w:p w14:paraId="027F5A76"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Bina içi haberleşme tesisatının arızalarını tespit etmek ve gidermek.</w:t>
            </w:r>
          </w:p>
          <w:p w14:paraId="016FCF60" w14:textId="6ABE02A8" w:rsidR="00A36703" w:rsidRPr="00020657"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Bina içi haberleşme tesisatının bakım onarımını yapmak.</w:t>
            </w:r>
          </w:p>
        </w:tc>
      </w:tr>
      <w:tr w:rsidR="00A36703" w:rsidRPr="006754B6" w14:paraId="6D0CF848" w14:textId="77777777" w:rsidTr="00F0075D">
        <w:tblPrEx>
          <w:jc w:val="left"/>
        </w:tblPrEx>
        <w:trPr>
          <w:trHeight w:val="143"/>
        </w:trPr>
        <w:tc>
          <w:tcPr>
            <w:tcW w:w="1980" w:type="dxa"/>
          </w:tcPr>
          <w:p w14:paraId="48A03737" w14:textId="210F65F4" w:rsidR="00A36703" w:rsidRDefault="00A36703" w:rsidP="00A36703">
            <w:pPr>
              <w:spacing w:after="0" w:line="240" w:lineRule="auto"/>
              <w:rPr>
                <w:rFonts w:ascii="Arial" w:hAnsi="Arial" w:cs="Arial"/>
                <w:b/>
                <w:bCs/>
                <w:sz w:val="20"/>
                <w:szCs w:val="20"/>
              </w:rPr>
            </w:pPr>
            <w:r>
              <w:rPr>
                <w:rFonts w:ascii="Arial" w:hAnsi="Arial" w:cs="Arial"/>
                <w:b/>
                <w:bCs/>
                <w:sz w:val="20"/>
                <w:szCs w:val="20"/>
              </w:rPr>
              <w:t>AĞ YAPILARI</w:t>
            </w:r>
          </w:p>
        </w:tc>
        <w:tc>
          <w:tcPr>
            <w:tcW w:w="7371" w:type="dxa"/>
            <w:gridSpan w:val="2"/>
          </w:tcPr>
          <w:p w14:paraId="58DCC3E4" w14:textId="77777777" w:rsidR="00A36703" w:rsidRDefault="00A36703" w:rsidP="00A36703">
            <w:pPr>
              <w:pStyle w:val="ListeParagraf"/>
              <w:numPr>
                <w:ilvl w:val="0"/>
                <w:numId w:val="4"/>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Modem bağlantısı yapmak.</w:t>
            </w:r>
          </w:p>
          <w:p w14:paraId="589AC7C2" w14:textId="19701BFE" w:rsidR="00A36703" w:rsidRDefault="00A36703" w:rsidP="00A36703">
            <w:pPr>
              <w:pStyle w:val="ListeParagraf"/>
              <w:numPr>
                <w:ilvl w:val="0"/>
                <w:numId w:val="4"/>
              </w:numPr>
              <w:spacing w:after="0" w:line="240" w:lineRule="auto"/>
              <w:ind w:left="178" w:hanging="141"/>
              <w:jc w:val="both"/>
              <w:rPr>
                <w:rFonts w:ascii="Arial" w:eastAsia="Times New Roman" w:hAnsi="Arial" w:cs="Arial"/>
                <w:sz w:val="20"/>
                <w:szCs w:val="20"/>
              </w:rPr>
            </w:pPr>
            <w:r>
              <w:rPr>
                <w:rFonts w:ascii="Arial" w:eastAsia="Times New Roman" w:hAnsi="Arial" w:cs="Arial"/>
                <w:sz w:val="20"/>
                <w:szCs w:val="20"/>
              </w:rPr>
              <w:t>Modem ayarları yapmak</w:t>
            </w:r>
            <w:r w:rsidR="00513967">
              <w:rPr>
                <w:rFonts w:ascii="Arial" w:eastAsia="Times New Roman" w:hAnsi="Arial" w:cs="Arial"/>
                <w:sz w:val="20"/>
                <w:szCs w:val="20"/>
              </w:rPr>
              <w:t>.</w:t>
            </w:r>
          </w:p>
          <w:p w14:paraId="0878E354" w14:textId="77777777" w:rsidR="00812598" w:rsidRDefault="00812598" w:rsidP="00A36703">
            <w:pPr>
              <w:pStyle w:val="ListeParagraf"/>
              <w:numPr>
                <w:ilvl w:val="0"/>
                <w:numId w:val="4"/>
              </w:numPr>
              <w:spacing w:after="0" w:line="240" w:lineRule="auto"/>
              <w:ind w:left="178" w:hanging="141"/>
              <w:jc w:val="both"/>
              <w:rPr>
                <w:rFonts w:ascii="Arial" w:eastAsia="Times New Roman" w:hAnsi="Arial" w:cs="Arial"/>
                <w:sz w:val="20"/>
                <w:szCs w:val="20"/>
              </w:rPr>
            </w:pPr>
            <w:r>
              <w:rPr>
                <w:rFonts w:ascii="Arial" w:eastAsia="Times New Roman" w:hAnsi="Arial" w:cs="Arial"/>
                <w:sz w:val="20"/>
                <w:szCs w:val="20"/>
              </w:rPr>
              <w:t>Sanal ortamda paket program kullanarak LAN kurmak.</w:t>
            </w:r>
          </w:p>
          <w:p w14:paraId="087724FF" w14:textId="77777777" w:rsidR="00C35B99" w:rsidRDefault="00C35B99" w:rsidP="00A36703">
            <w:pPr>
              <w:pStyle w:val="ListeParagraf"/>
              <w:numPr>
                <w:ilvl w:val="0"/>
                <w:numId w:val="4"/>
              </w:numPr>
              <w:spacing w:after="0" w:line="240" w:lineRule="auto"/>
              <w:ind w:left="178" w:hanging="141"/>
              <w:jc w:val="both"/>
              <w:rPr>
                <w:rFonts w:ascii="Arial" w:eastAsia="Times New Roman" w:hAnsi="Arial" w:cs="Arial"/>
                <w:sz w:val="20"/>
                <w:szCs w:val="20"/>
              </w:rPr>
            </w:pPr>
            <w:r>
              <w:rPr>
                <w:rFonts w:ascii="Arial" w:eastAsia="Times New Roman" w:hAnsi="Arial" w:cs="Arial"/>
                <w:sz w:val="20"/>
                <w:szCs w:val="20"/>
              </w:rPr>
              <w:t>Sanal ortamda paket program kullanarak WAN kurmak.</w:t>
            </w:r>
          </w:p>
          <w:p w14:paraId="457322DB" w14:textId="7259D3C8" w:rsidR="00513967" w:rsidRPr="004E4591" w:rsidRDefault="00513967" w:rsidP="00A36703">
            <w:pPr>
              <w:pStyle w:val="ListeParagraf"/>
              <w:numPr>
                <w:ilvl w:val="0"/>
                <w:numId w:val="4"/>
              </w:numPr>
              <w:spacing w:after="0" w:line="240" w:lineRule="auto"/>
              <w:ind w:left="178" w:hanging="141"/>
              <w:jc w:val="both"/>
              <w:rPr>
                <w:rFonts w:ascii="Arial" w:eastAsia="Times New Roman" w:hAnsi="Arial" w:cs="Arial"/>
                <w:sz w:val="20"/>
                <w:szCs w:val="20"/>
              </w:rPr>
            </w:pPr>
            <w:r>
              <w:rPr>
                <w:rFonts w:ascii="Arial" w:eastAsia="Times New Roman" w:hAnsi="Arial" w:cs="Arial"/>
                <w:sz w:val="20"/>
                <w:szCs w:val="20"/>
              </w:rPr>
              <w:t>Sanal ortamda paket program kullanarak internet</w:t>
            </w:r>
            <w:r w:rsidR="00553CBA">
              <w:rPr>
                <w:rFonts w:ascii="Arial" w:eastAsia="Times New Roman" w:hAnsi="Arial" w:cs="Arial"/>
                <w:sz w:val="20"/>
                <w:szCs w:val="20"/>
              </w:rPr>
              <w:t xml:space="preserve"> bağlantısını</w:t>
            </w:r>
            <w:r>
              <w:rPr>
                <w:rFonts w:ascii="Arial" w:eastAsia="Times New Roman" w:hAnsi="Arial" w:cs="Arial"/>
                <w:sz w:val="20"/>
                <w:szCs w:val="20"/>
              </w:rPr>
              <w:t xml:space="preserve"> ve ayarlarını yapmak.</w:t>
            </w:r>
          </w:p>
        </w:tc>
      </w:tr>
      <w:tr w:rsidR="00A36703" w:rsidRPr="00506989" w14:paraId="14882DC1" w14:textId="77777777" w:rsidTr="00217FA9">
        <w:tblPrEx>
          <w:jc w:val="left"/>
        </w:tblPrEx>
        <w:trPr>
          <w:trHeight w:val="240"/>
        </w:trPr>
        <w:tc>
          <w:tcPr>
            <w:tcW w:w="9351" w:type="dxa"/>
            <w:gridSpan w:val="3"/>
            <w:shd w:val="clear" w:color="auto" w:fill="D9E2F3" w:themeFill="accent1" w:themeFillTint="33"/>
          </w:tcPr>
          <w:p w14:paraId="6FEA8F4B" w14:textId="77777777" w:rsidR="00A36703" w:rsidRPr="00506989" w:rsidRDefault="00A36703" w:rsidP="005014A0">
            <w:pPr>
              <w:spacing w:after="0" w:line="240" w:lineRule="auto"/>
              <w:jc w:val="center"/>
              <w:rPr>
                <w:rFonts w:ascii="Arial" w:hAnsi="Arial" w:cs="Arial"/>
                <w:b/>
              </w:rPr>
            </w:pPr>
            <w:r>
              <w:rPr>
                <w:rFonts w:ascii="Arial" w:hAnsi="Arial" w:cs="Arial"/>
                <w:b/>
              </w:rPr>
              <w:t>DERSİN UYGULANMASINA İLİŞKİN AÇIKLAMALAR</w:t>
            </w:r>
          </w:p>
        </w:tc>
      </w:tr>
      <w:tr w:rsidR="00A36703" w:rsidRPr="006754B6" w14:paraId="637079F9" w14:textId="77777777" w:rsidTr="00217FA9">
        <w:tblPrEx>
          <w:jc w:val="left"/>
        </w:tblPrEx>
        <w:trPr>
          <w:trHeight w:val="143"/>
        </w:trPr>
        <w:tc>
          <w:tcPr>
            <w:tcW w:w="9351" w:type="dxa"/>
            <w:gridSpan w:val="3"/>
          </w:tcPr>
          <w:p w14:paraId="22C2EB19" w14:textId="77777777" w:rsidR="00A36703" w:rsidRPr="00AE014F" w:rsidRDefault="00A36703" w:rsidP="00A36703">
            <w:pPr>
              <w:pStyle w:val="ListeParagraf"/>
              <w:numPr>
                <w:ilvl w:val="0"/>
                <w:numId w:val="2"/>
              </w:numPr>
              <w:spacing w:after="0" w:line="240" w:lineRule="auto"/>
              <w:ind w:left="311" w:hanging="284"/>
              <w:jc w:val="both"/>
              <w:rPr>
                <w:rFonts w:ascii="Arial" w:eastAsia="Times New Roman" w:hAnsi="Arial" w:cs="Arial"/>
                <w:sz w:val="20"/>
                <w:szCs w:val="20"/>
              </w:rPr>
            </w:pPr>
            <w:r w:rsidRPr="00C6166B">
              <w:rPr>
                <w:rFonts w:ascii="Arial" w:hAnsi="Arial" w:cs="Arial"/>
                <w:bCs/>
                <w:color w:val="000000" w:themeColor="text1"/>
                <w:sz w:val="20"/>
                <w:szCs w:val="20"/>
              </w:rPr>
              <w:t xml:space="preserve">Bu derste, </w:t>
            </w:r>
            <w:r w:rsidRPr="00C41F41">
              <w:rPr>
                <w:rFonts w:ascii="Arial" w:hAnsi="Arial" w:cs="Arial"/>
                <w:bCs/>
                <w:color w:val="000000" w:themeColor="text1"/>
                <w:sz w:val="20"/>
                <w:szCs w:val="20"/>
              </w:rPr>
              <w:t>israf (haberleşme ve ankastre telefon tesisatlarında, kullanılacak malzemeleri tekniğine uygun kullanarak, bağlantı ve kurulum esnasında montajcı hatasından kaynaklanan arıza ve tahribatların önüne geçme)</w:t>
            </w:r>
            <w:r>
              <w:rPr>
                <w:rFonts w:ascii="Arial" w:hAnsi="Arial" w:cs="Arial"/>
                <w:bCs/>
                <w:color w:val="000000" w:themeColor="text1"/>
                <w:sz w:val="20"/>
                <w:szCs w:val="20"/>
              </w:rPr>
              <w:t xml:space="preserve"> </w:t>
            </w:r>
            <w:r w:rsidRPr="00C6166B">
              <w:rPr>
                <w:rFonts w:ascii="Arial" w:hAnsi="Arial" w:cs="Arial"/>
                <w:bCs/>
                <w:color w:val="000000" w:themeColor="text1"/>
                <w:sz w:val="20"/>
                <w:szCs w:val="20"/>
              </w:rPr>
              <w:t>değer, tutum ve davranışları ön plana çıkaran etkinliklere yer verilmelidir</w:t>
            </w:r>
            <w:r w:rsidRPr="00C6166B">
              <w:rPr>
                <w:rFonts w:ascii="Arial" w:hAnsi="Arial" w:cs="Arial"/>
                <w:bCs/>
                <w:color w:val="FF0000"/>
                <w:sz w:val="20"/>
                <w:szCs w:val="20"/>
              </w:rPr>
              <w:t>.</w:t>
            </w:r>
          </w:p>
          <w:p w14:paraId="4C956773" w14:textId="77777777" w:rsidR="00A36703" w:rsidRDefault="00A36703" w:rsidP="00A36703">
            <w:pPr>
              <w:pStyle w:val="ListeParagraf"/>
              <w:numPr>
                <w:ilvl w:val="0"/>
                <w:numId w:val="2"/>
              </w:numPr>
              <w:spacing w:after="0" w:line="240" w:lineRule="auto"/>
              <w:ind w:left="311" w:hanging="284"/>
              <w:jc w:val="both"/>
              <w:rPr>
                <w:rFonts w:ascii="Arial" w:eastAsia="Times New Roman" w:hAnsi="Arial" w:cs="Arial"/>
                <w:sz w:val="20"/>
                <w:szCs w:val="20"/>
              </w:rPr>
            </w:pPr>
            <w:r w:rsidRPr="00AE014F">
              <w:rPr>
                <w:rFonts w:ascii="Arial" w:eastAsia="Times New Roman" w:hAnsi="Arial" w:cs="Arial"/>
                <w:sz w:val="20"/>
                <w:szCs w:val="20"/>
              </w:rPr>
              <w:t>Gerekli malzemeler kullanılarak uygulama yaptırılmalıdır.</w:t>
            </w:r>
          </w:p>
          <w:p w14:paraId="4750022E" w14:textId="35DEE42C" w:rsidR="00A36703" w:rsidRPr="00AE014F" w:rsidRDefault="00A36703" w:rsidP="00A36703">
            <w:pPr>
              <w:pStyle w:val="ListeParagraf"/>
              <w:numPr>
                <w:ilvl w:val="0"/>
                <w:numId w:val="2"/>
              </w:numPr>
              <w:spacing w:after="0" w:line="240" w:lineRule="auto"/>
              <w:ind w:left="311" w:hanging="284"/>
              <w:jc w:val="both"/>
              <w:rPr>
                <w:rFonts w:ascii="Arial" w:eastAsia="Times New Roman" w:hAnsi="Arial" w:cs="Arial"/>
                <w:sz w:val="20"/>
                <w:szCs w:val="20"/>
              </w:rPr>
            </w:pPr>
            <w:r w:rsidRPr="00AE014F">
              <w:rPr>
                <w:rFonts w:ascii="Arial" w:eastAsia="Times New Roman" w:hAnsi="Arial" w:cs="Arial"/>
                <w:sz w:val="20"/>
                <w:szCs w:val="20"/>
              </w:rPr>
              <w:t xml:space="preserve">Uygulama faaliyetlerinde </w:t>
            </w:r>
            <w:r>
              <w:rPr>
                <w:rFonts w:ascii="Arial" w:eastAsia="Times New Roman" w:hAnsi="Arial" w:cs="Arial"/>
                <w:sz w:val="20"/>
                <w:szCs w:val="20"/>
              </w:rPr>
              <w:t>i</w:t>
            </w:r>
            <w:r w:rsidRPr="00AE014F">
              <w:rPr>
                <w:rFonts w:ascii="Arial" w:eastAsia="Times New Roman" w:hAnsi="Arial" w:cs="Arial"/>
                <w:sz w:val="20"/>
                <w:szCs w:val="20"/>
              </w:rPr>
              <w:t>ş sağlığı ve güvenliğine ilişkin risk ve tehlike oluşturacak her türlü duruma karşı tedbirler alınmalıdır.</w:t>
            </w:r>
          </w:p>
        </w:tc>
      </w:tr>
    </w:tbl>
    <w:p w14:paraId="0A1AE8A6" w14:textId="52D2691A" w:rsidR="00E27706" w:rsidRDefault="00E27706"/>
    <w:p w14:paraId="6D16DF90" w14:textId="218B7E57" w:rsidR="00867BEF" w:rsidRDefault="00867BEF"/>
    <w:p w14:paraId="7F7AA026" w14:textId="1E5EDC20" w:rsidR="00867BEF" w:rsidRDefault="00867BEF"/>
    <w:p w14:paraId="382F7717" w14:textId="77777777" w:rsidR="00867BEF" w:rsidRDefault="00867BEF"/>
    <w:sectPr w:rsidR="00867BEF" w:rsidSect="00353EF8">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806"/>
    <w:multiLevelType w:val="hybridMultilevel"/>
    <w:tmpl w:val="2DE65FD6"/>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12BDD"/>
    <w:multiLevelType w:val="hybridMultilevel"/>
    <w:tmpl w:val="6D76D488"/>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4E29FE"/>
    <w:multiLevelType w:val="hybridMultilevel"/>
    <w:tmpl w:val="4C7CBBB6"/>
    <w:lvl w:ilvl="0" w:tplc="041F0001">
      <w:start w:val="1"/>
      <w:numFmt w:val="bullet"/>
      <w:lvlText w:val=""/>
      <w:lvlJc w:val="left"/>
      <w:pPr>
        <w:ind w:left="753" w:hanging="360"/>
      </w:pPr>
      <w:rPr>
        <w:rFonts w:ascii="Symbol" w:hAnsi="Symbol" w:hint="default"/>
      </w:rPr>
    </w:lvl>
    <w:lvl w:ilvl="1" w:tplc="041F0003" w:tentative="1">
      <w:start w:val="1"/>
      <w:numFmt w:val="bullet"/>
      <w:lvlText w:val="o"/>
      <w:lvlJc w:val="left"/>
      <w:pPr>
        <w:ind w:left="1473" w:hanging="360"/>
      </w:pPr>
      <w:rPr>
        <w:rFonts w:ascii="Courier New" w:hAnsi="Courier New" w:cs="Courier New" w:hint="default"/>
      </w:rPr>
    </w:lvl>
    <w:lvl w:ilvl="2" w:tplc="041F0005" w:tentative="1">
      <w:start w:val="1"/>
      <w:numFmt w:val="bullet"/>
      <w:lvlText w:val=""/>
      <w:lvlJc w:val="left"/>
      <w:pPr>
        <w:ind w:left="2193" w:hanging="360"/>
      </w:pPr>
      <w:rPr>
        <w:rFonts w:ascii="Wingdings" w:hAnsi="Wingdings" w:hint="default"/>
      </w:rPr>
    </w:lvl>
    <w:lvl w:ilvl="3" w:tplc="041F0001" w:tentative="1">
      <w:start w:val="1"/>
      <w:numFmt w:val="bullet"/>
      <w:lvlText w:val=""/>
      <w:lvlJc w:val="left"/>
      <w:pPr>
        <w:ind w:left="2913" w:hanging="360"/>
      </w:pPr>
      <w:rPr>
        <w:rFonts w:ascii="Symbol" w:hAnsi="Symbol" w:hint="default"/>
      </w:rPr>
    </w:lvl>
    <w:lvl w:ilvl="4" w:tplc="041F0003" w:tentative="1">
      <w:start w:val="1"/>
      <w:numFmt w:val="bullet"/>
      <w:lvlText w:val="o"/>
      <w:lvlJc w:val="left"/>
      <w:pPr>
        <w:ind w:left="3633" w:hanging="360"/>
      </w:pPr>
      <w:rPr>
        <w:rFonts w:ascii="Courier New" w:hAnsi="Courier New" w:cs="Courier New" w:hint="default"/>
      </w:rPr>
    </w:lvl>
    <w:lvl w:ilvl="5" w:tplc="041F0005" w:tentative="1">
      <w:start w:val="1"/>
      <w:numFmt w:val="bullet"/>
      <w:lvlText w:val=""/>
      <w:lvlJc w:val="left"/>
      <w:pPr>
        <w:ind w:left="4353" w:hanging="360"/>
      </w:pPr>
      <w:rPr>
        <w:rFonts w:ascii="Wingdings" w:hAnsi="Wingdings" w:hint="default"/>
      </w:rPr>
    </w:lvl>
    <w:lvl w:ilvl="6" w:tplc="041F0001" w:tentative="1">
      <w:start w:val="1"/>
      <w:numFmt w:val="bullet"/>
      <w:lvlText w:val=""/>
      <w:lvlJc w:val="left"/>
      <w:pPr>
        <w:ind w:left="5073" w:hanging="360"/>
      </w:pPr>
      <w:rPr>
        <w:rFonts w:ascii="Symbol" w:hAnsi="Symbol" w:hint="default"/>
      </w:rPr>
    </w:lvl>
    <w:lvl w:ilvl="7" w:tplc="041F0003" w:tentative="1">
      <w:start w:val="1"/>
      <w:numFmt w:val="bullet"/>
      <w:lvlText w:val="o"/>
      <w:lvlJc w:val="left"/>
      <w:pPr>
        <w:ind w:left="5793" w:hanging="360"/>
      </w:pPr>
      <w:rPr>
        <w:rFonts w:ascii="Courier New" w:hAnsi="Courier New" w:cs="Courier New" w:hint="default"/>
      </w:rPr>
    </w:lvl>
    <w:lvl w:ilvl="8" w:tplc="041F0005" w:tentative="1">
      <w:start w:val="1"/>
      <w:numFmt w:val="bullet"/>
      <w:lvlText w:val=""/>
      <w:lvlJc w:val="left"/>
      <w:pPr>
        <w:ind w:left="6513" w:hanging="360"/>
      </w:pPr>
      <w:rPr>
        <w:rFonts w:ascii="Wingdings" w:hAnsi="Wingdings" w:hint="default"/>
      </w:rPr>
    </w:lvl>
  </w:abstractNum>
  <w:abstractNum w:abstractNumId="3" w15:restartNumberingAfterBreak="0">
    <w:nsid w:val="143437B4"/>
    <w:multiLevelType w:val="hybridMultilevel"/>
    <w:tmpl w:val="64E4E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0F3E2D"/>
    <w:multiLevelType w:val="hybridMultilevel"/>
    <w:tmpl w:val="4DF070D4"/>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B467678"/>
    <w:multiLevelType w:val="hybridMultilevel"/>
    <w:tmpl w:val="B8926092"/>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FD2580"/>
    <w:multiLevelType w:val="hybridMultilevel"/>
    <w:tmpl w:val="D728DA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ECD555A"/>
    <w:multiLevelType w:val="hybridMultilevel"/>
    <w:tmpl w:val="6A40BB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ECF19DC"/>
    <w:multiLevelType w:val="hybridMultilevel"/>
    <w:tmpl w:val="767E5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0F03D22"/>
    <w:multiLevelType w:val="hybridMultilevel"/>
    <w:tmpl w:val="F620F24E"/>
    <w:lvl w:ilvl="0" w:tplc="041F0001">
      <w:start w:val="1"/>
      <w:numFmt w:val="bullet"/>
      <w:lvlText w:val=""/>
      <w:lvlJc w:val="left"/>
      <w:pPr>
        <w:ind w:left="753" w:hanging="360"/>
      </w:pPr>
      <w:rPr>
        <w:rFonts w:ascii="Symbol" w:hAnsi="Symbol" w:hint="default"/>
      </w:rPr>
    </w:lvl>
    <w:lvl w:ilvl="1" w:tplc="041F0003" w:tentative="1">
      <w:start w:val="1"/>
      <w:numFmt w:val="bullet"/>
      <w:lvlText w:val="o"/>
      <w:lvlJc w:val="left"/>
      <w:pPr>
        <w:ind w:left="1473" w:hanging="360"/>
      </w:pPr>
      <w:rPr>
        <w:rFonts w:ascii="Courier New" w:hAnsi="Courier New" w:cs="Courier New" w:hint="default"/>
      </w:rPr>
    </w:lvl>
    <w:lvl w:ilvl="2" w:tplc="041F0005" w:tentative="1">
      <w:start w:val="1"/>
      <w:numFmt w:val="bullet"/>
      <w:lvlText w:val=""/>
      <w:lvlJc w:val="left"/>
      <w:pPr>
        <w:ind w:left="2193" w:hanging="360"/>
      </w:pPr>
      <w:rPr>
        <w:rFonts w:ascii="Wingdings" w:hAnsi="Wingdings" w:hint="default"/>
      </w:rPr>
    </w:lvl>
    <w:lvl w:ilvl="3" w:tplc="041F0001" w:tentative="1">
      <w:start w:val="1"/>
      <w:numFmt w:val="bullet"/>
      <w:lvlText w:val=""/>
      <w:lvlJc w:val="left"/>
      <w:pPr>
        <w:ind w:left="2913" w:hanging="360"/>
      </w:pPr>
      <w:rPr>
        <w:rFonts w:ascii="Symbol" w:hAnsi="Symbol" w:hint="default"/>
      </w:rPr>
    </w:lvl>
    <w:lvl w:ilvl="4" w:tplc="041F0003" w:tentative="1">
      <w:start w:val="1"/>
      <w:numFmt w:val="bullet"/>
      <w:lvlText w:val="o"/>
      <w:lvlJc w:val="left"/>
      <w:pPr>
        <w:ind w:left="3633" w:hanging="360"/>
      </w:pPr>
      <w:rPr>
        <w:rFonts w:ascii="Courier New" w:hAnsi="Courier New" w:cs="Courier New" w:hint="default"/>
      </w:rPr>
    </w:lvl>
    <w:lvl w:ilvl="5" w:tplc="041F0005" w:tentative="1">
      <w:start w:val="1"/>
      <w:numFmt w:val="bullet"/>
      <w:lvlText w:val=""/>
      <w:lvlJc w:val="left"/>
      <w:pPr>
        <w:ind w:left="4353" w:hanging="360"/>
      </w:pPr>
      <w:rPr>
        <w:rFonts w:ascii="Wingdings" w:hAnsi="Wingdings" w:hint="default"/>
      </w:rPr>
    </w:lvl>
    <w:lvl w:ilvl="6" w:tplc="041F0001" w:tentative="1">
      <w:start w:val="1"/>
      <w:numFmt w:val="bullet"/>
      <w:lvlText w:val=""/>
      <w:lvlJc w:val="left"/>
      <w:pPr>
        <w:ind w:left="5073" w:hanging="360"/>
      </w:pPr>
      <w:rPr>
        <w:rFonts w:ascii="Symbol" w:hAnsi="Symbol" w:hint="default"/>
      </w:rPr>
    </w:lvl>
    <w:lvl w:ilvl="7" w:tplc="041F0003" w:tentative="1">
      <w:start w:val="1"/>
      <w:numFmt w:val="bullet"/>
      <w:lvlText w:val="o"/>
      <w:lvlJc w:val="left"/>
      <w:pPr>
        <w:ind w:left="5793" w:hanging="360"/>
      </w:pPr>
      <w:rPr>
        <w:rFonts w:ascii="Courier New" w:hAnsi="Courier New" w:cs="Courier New" w:hint="default"/>
      </w:rPr>
    </w:lvl>
    <w:lvl w:ilvl="8" w:tplc="041F0005" w:tentative="1">
      <w:start w:val="1"/>
      <w:numFmt w:val="bullet"/>
      <w:lvlText w:val=""/>
      <w:lvlJc w:val="left"/>
      <w:pPr>
        <w:ind w:left="6513" w:hanging="360"/>
      </w:pPr>
      <w:rPr>
        <w:rFonts w:ascii="Wingdings" w:hAnsi="Wingdings" w:hint="default"/>
      </w:rPr>
    </w:lvl>
  </w:abstractNum>
  <w:abstractNum w:abstractNumId="10" w15:restartNumberingAfterBreak="0">
    <w:nsid w:val="23837F6A"/>
    <w:multiLevelType w:val="hybridMultilevel"/>
    <w:tmpl w:val="6D76D488"/>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5BE1A1E"/>
    <w:multiLevelType w:val="hybridMultilevel"/>
    <w:tmpl w:val="FEFE215C"/>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5DF26A6"/>
    <w:multiLevelType w:val="hybridMultilevel"/>
    <w:tmpl w:val="AC829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71C0BD0"/>
    <w:multiLevelType w:val="hybridMultilevel"/>
    <w:tmpl w:val="D2ACB1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F674C2"/>
    <w:multiLevelType w:val="hybridMultilevel"/>
    <w:tmpl w:val="16C612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B8121F1"/>
    <w:multiLevelType w:val="hybridMultilevel"/>
    <w:tmpl w:val="C9AE9E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C737E77"/>
    <w:multiLevelType w:val="hybridMultilevel"/>
    <w:tmpl w:val="C20C0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0FA2E94"/>
    <w:multiLevelType w:val="hybridMultilevel"/>
    <w:tmpl w:val="517A0E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5676DA0"/>
    <w:multiLevelType w:val="hybridMultilevel"/>
    <w:tmpl w:val="C7CEB3C0"/>
    <w:lvl w:ilvl="0" w:tplc="041F0001">
      <w:start w:val="1"/>
      <w:numFmt w:val="bullet"/>
      <w:lvlText w:val=""/>
      <w:lvlJc w:val="left"/>
      <w:pPr>
        <w:ind w:left="753" w:hanging="360"/>
      </w:pPr>
      <w:rPr>
        <w:rFonts w:ascii="Symbol" w:hAnsi="Symbol" w:hint="default"/>
      </w:rPr>
    </w:lvl>
    <w:lvl w:ilvl="1" w:tplc="041F0003" w:tentative="1">
      <w:start w:val="1"/>
      <w:numFmt w:val="bullet"/>
      <w:lvlText w:val="o"/>
      <w:lvlJc w:val="left"/>
      <w:pPr>
        <w:ind w:left="1473" w:hanging="360"/>
      </w:pPr>
      <w:rPr>
        <w:rFonts w:ascii="Courier New" w:hAnsi="Courier New" w:cs="Courier New" w:hint="default"/>
      </w:rPr>
    </w:lvl>
    <w:lvl w:ilvl="2" w:tplc="041F0005" w:tentative="1">
      <w:start w:val="1"/>
      <w:numFmt w:val="bullet"/>
      <w:lvlText w:val=""/>
      <w:lvlJc w:val="left"/>
      <w:pPr>
        <w:ind w:left="2193" w:hanging="360"/>
      </w:pPr>
      <w:rPr>
        <w:rFonts w:ascii="Wingdings" w:hAnsi="Wingdings" w:hint="default"/>
      </w:rPr>
    </w:lvl>
    <w:lvl w:ilvl="3" w:tplc="041F0001" w:tentative="1">
      <w:start w:val="1"/>
      <w:numFmt w:val="bullet"/>
      <w:lvlText w:val=""/>
      <w:lvlJc w:val="left"/>
      <w:pPr>
        <w:ind w:left="2913" w:hanging="360"/>
      </w:pPr>
      <w:rPr>
        <w:rFonts w:ascii="Symbol" w:hAnsi="Symbol" w:hint="default"/>
      </w:rPr>
    </w:lvl>
    <w:lvl w:ilvl="4" w:tplc="041F0003" w:tentative="1">
      <w:start w:val="1"/>
      <w:numFmt w:val="bullet"/>
      <w:lvlText w:val="o"/>
      <w:lvlJc w:val="left"/>
      <w:pPr>
        <w:ind w:left="3633" w:hanging="360"/>
      </w:pPr>
      <w:rPr>
        <w:rFonts w:ascii="Courier New" w:hAnsi="Courier New" w:cs="Courier New" w:hint="default"/>
      </w:rPr>
    </w:lvl>
    <w:lvl w:ilvl="5" w:tplc="041F0005" w:tentative="1">
      <w:start w:val="1"/>
      <w:numFmt w:val="bullet"/>
      <w:lvlText w:val=""/>
      <w:lvlJc w:val="left"/>
      <w:pPr>
        <w:ind w:left="4353" w:hanging="360"/>
      </w:pPr>
      <w:rPr>
        <w:rFonts w:ascii="Wingdings" w:hAnsi="Wingdings" w:hint="default"/>
      </w:rPr>
    </w:lvl>
    <w:lvl w:ilvl="6" w:tplc="041F0001" w:tentative="1">
      <w:start w:val="1"/>
      <w:numFmt w:val="bullet"/>
      <w:lvlText w:val=""/>
      <w:lvlJc w:val="left"/>
      <w:pPr>
        <w:ind w:left="5073" w:hanging="360"/>
      </w:pPr>
      <w:rPr>
        <w:rFonts w:ascii="Symbol" w:hAnsi="Symbol" w:hint="default"/>
      </w:rPr>
    </w:lvl>
    <w:lvl w:ilvl="7" w:tplc="041F0003" w:tentative="1">
      <w:start w:val="1"/>
      <w:numFmt w:val="bullet"/>
      <w:lvlText w:val="o"/>
      <w:lvlJc w:val="left"/>
      <w:pPr>
        <w:ind w:left="5793" w:hanging="360"/>
      </w:pPr>
      <w:rPr>
        <w:rFonts w:ascii="Courier New" w:hAnsi="Courier New" w:cs="Courier New" w:hint="default"/>
      </w:rPr>
    </w:lvl>
    <w:lvl w:ilvl="8" w:tplc="041F0005" w:tentative="1">
      <w:start w:val="1"/>
      <w:numFmt w:val="bullet"/>
      <w:lvlText w:val=""/>
      <w:lvlJc w:val="left"/>
      <w:pPr>
        <w:ind w:left="6513" w:hanging="360"/>
      </w:pPr>
      <w:rPr>
        <w:rFonts w:ascii="Wingdings" w:hAnsi="Wingdings" w:hint="default"/>
      </w:rPr>
    </w:lvl>
  </w:abstractNum>
  <w:abstractNum w:abstractNumId="19" w15:restartNumberingAfterBreak="0">
    <w:nsid w:val="372B3523"/>
    <w:multiLevelType w:val="hybridMultilevel"/>
    <w:tmpl w:val="8F6CB6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85D7520"/>
    <w:multiLevelType w:val="hybridMultilevel"/>
    <w:tmpl w:val="3C829D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D257DE1"/>
    <w:multiLevelType w:val="hybridMultilevel"/>
    <w:tmpl w:val="4DF070D4"/>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E417E3B"/>
    <w:multiLevelType w:val="hybridMultilevel"/>
    <w:tmpl w:val="4DF070D4"/>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4953A80"/>
    <w:multiLevelType w:val="hybridMultilevel"/>
    <w:tmpl w:val="08FE34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5A32F2C"/>
    <w:multiLevelType w:val="hybridMultilevel"/>
    <w:tmpl w:val="CA1637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70E1D71"/>
    <w:multiLevelType w:val="hybridMultilevel"/>
    <w:tmpl w:val="4DF070D4"/>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A4D1E63"/>
    <w:multiLevelType w:val="hybridMultilevel"/>
    <w:tmpl w:val="B8926092"/>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DD35EFB"/>
    <w:multiLevelType w:val="hybridMultilevel"/>
    <w:tmpl w:val="088A18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E0843A9"/>
    <w:multiLevelType w:val="hybridMultilevel"/>
    <w:tmpl w:val="3F12F030"/>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78A1361"/>
    <w:multiLevelType w:val="hybridMultilevel"/>
    <w:tmpl w:val="3F12F030"/>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EAC34B4"/>
    <w:multiLevelType w:val="hybridMultilevel"/>
    <w:tmpl w:val="576AD9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1303DA6"/>
    <w:multiLevelType w:val="hybridMultilevel"/>
    <w:tmpl w:val="A63E15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21633B1"/>
    <w:multiLevelType w:val="hybridMultilevel"/>
    <w:tmpl w:val="036CB892"/>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2C0272D"/>
    <w:multiLevelType w:val="hybridMultilevel"/>
    <w:tmpl w:val="211C79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4887629"/>
    <w:multiLevelType w:val="hybridMultilevel"/>
    <w:tmpl w:val="4DF070D4"/>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66E4FE9"/>
    <w:multiLevelType w:val="hybridMultilevel"/>
    <w:tmpl w:val="BD2A9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6A21F70"/>
    <w:multiLevelType w:val="hybridMultilevel"/>
    <w:tmpl w:val="A66CFE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74C189B"/>
    <w:multiLevelType w:val="hybridMultilevel"/>
    <w:tmpl w:val="6E5C23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8ED17F4"/>
    <w:multiLevelType w:val="hybridMultilevel"/>
    <w:tmpl w:val="38FCA1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929152D"/>
    <w:multiLevelType w:val="hybridMultilevel"/>
    <w:tmpl w:val="1D4409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B196243"/>
    <w:multiLevelType w:val="hybridMultilevel"/>
    <w:tmpl w:val="2DE65FD6"/>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CD56D7A"/>
    <w:multiLevelType w:val="hybridMultilevel"/>
    <w:tmpl w:val="4BD822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3333E2F"/>
    <w:multiLevelType w:val="hybridMultilevel"/>
    <w:tmpl w:val="BA644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7A37E03"/>
    <w:multiLevelType w:val="hybridMultilevel"/>
    <w:tmpl w:val="2A2642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9730754"/>
    <w:multiLevelType w:val="hybridMultilevel"/>
    <w:tmpl w:val="FEFE215C"/>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A4E4AE6"/>
    <w:multiLevelType w:val="hybridMultilevel"/>
    <w:tmpl w:val="178CDE50"/>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E030AA6"/>
    <w:multiLevelType w:val="hybridMultilevel"/>
    <w:tmpl w:val="4DF070D4"/>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44"/>
  </w:num>
  <w:num w:numId="3">
    <w:abstractNumId w:val="26"/>
  </w:num>
  <w:num w:numId="4">
    <w:abstractNumId w:val="38"/>
  </w:num>
  <w:num w:numId="5">
    <w:abstractNumId w:val="29"/>
  </w:num>
  <w:num w:numId="6">
    <w:abstractNumId w:val="40"/>
  </w:num>
  <w:num w:numId="7">
    <w:abstractNumId w:val="21"/>
  </w:num>
  <w:num w:numId="8">
    <w:abstractNumId w:val="5"/>
  </w:num>
  <w:num w:numId="9">
    <w:abstractNumId w:val="22"/>
  </w:num>
  <w:num w:numId="10">
    <w:abstractNumId w:val="28"/>
  </w:num>
  <w:num w:numId="11">
    <w:abstractNumId w:val="11"/>
  </w:num>
  <w:num w:numId="12">
    <w:abstractNumId w:val="17"/>
  </w:num>
  <w:num w:numId="13">
    <w:abstractNumId w:val="27"/>
  </w:num>
  <w:num w:numId="14">
    <w:abstractNumId w:val="3"/>
  </w:num>
  <w:num w:numId="15">
    <w:abstractNumId w:val="14"/>
  </w:num>
  <w:num w:numId="16">
    <w:abstractNumId w:val="20"/>
  </w:num>
  <w:num w:numId="17">
    <w:abstractNumId w:val="30"/>
  </w:num>
  <w:num w:numId="18">
    <w:abstractNumId w:val="18"/>
  </w:num>
  <w:num w:numId="19">
    <w:abstractNumId w:val="16"/>
  </w:num>
  <w:num w:numId="20">
    <w:abstractNumId w:val="10"/>
  </w:num>
  <w:num w:numId="21">
    <w:abstractNumId w:val="0"/>
  </w:num>
  <w:num w:numId="22">
    <w:abstractNumId w:val="37"/>
  </w:num>
  <w:num w:numId="23">
    <w:abstractNumId w:val="15"/>
  </w:num>
  <w:num w:numId="24">
    <w:abstractNumId w:val="41"/>
  </w:num>
  <w:num w:numId="25">
    <w:abstractNumId w:val="45"/>
  </w:num>
  <w:num w:numId="26">
    <w:abstractNumId w:val="9"/>
  </w:num>
  <w:num w:numId="27">
    <w:abstractNumId w:val="1"/>
  </w:num>
  <w:num w:numId="28">
    <w:abstractNumId w:val="39"/>
  </w:num>
  <w:num w:numId="29">
    <w:abstractNumId w:val="24"/>
  </w:num>
  <w:num w:numId="30">
    <w:abstractNumId w:val="19"/>
  </w:num>
  <w:num w:numId="31">
    <w:abstractNumId w:val="31"/>
  </w:num>
  <w:num w:numId="32">
    <w:abstractNumId w:val="46"/>
  </w:num>
  <w:num w:numId="33">
    <w:abstractNumId w:val="43"/>
  </w:num>
  <w:num w:numId="34">
    <w:abstractNumId w:val="6"/>
  </w:num>
  <w:num w:numId="35">
    <w:abstractNumId w:val="36"/>
  </w:num>
  <w:num w:numId="36">
    <w:abstractNumId w:val="23"/>
  </w:num>
  <w:num w:numId="37">
    <w:abstractNumId w:val="2"/>
  </w:num>
  <w:num w:numId="38">
    <w:abstractNumId w:val="8"/>
  </w:num>
  <w:num w:numId="39">
    <w:abstractNumId w:val="4"/>
  </w:num>
  <w:num w:numId="40">
    <w:abstractNumId w:val="25"/>
  </w:num>
  <w:num w:numId="41">
    <w:abstractNumId w:val="47"/>
  </w:num>
  <w:num w:numId="42">
    <w:abstractNumId w:val="34"/>
  </w:num>
  <w:num w:numId="43">
    <w:abstractNumId w:val="13"/>
  </w:num>
  <w:num w:numId="44">
    <w:abstractNumId w:val="33"/>
  </w:num>
  <w:num w:numId="45">
    <w:abstractNumId w:val="12"/>
  </w:num>
  <w:num w:numId="46">
    <w:abstractNumId w:val="42"/>
  </w:num>
  <w:num w:numId="47">
    <w:abstractNumId w:val="7"/>
  </w:num>
  <w:num w:numId="48">
    <w:abstractNumId w:val="3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EBD"/>
    <w:rsid w:val="00001582"/>
    <w:rsid w:val="00003D96"/>
    <w:rsid w:val="00005FE3"/>
    <w:rsid w:val="000115EC"/>
    <w:rsid w:val="00015A30"/>
    <w:rsid w:val="00020657"/>
    <w:rsid w:val="00023100"/>
    <w:rsid w:val="00023B2A"/>
    <w:rsid w:val="0002548A"/>
    <w:rsid w:val="00031624"/>
    <w:rsid w:val="00042453"/>
    <w:rsid w:val="00042AF4"/>
    <w:rsid w:val="00050F3E"/>
    <w:rsid w:val="00051587"/>
    <w:rsid w:val="00052ADB"/>
    <w:rsid w:val="000543D9"/>
    <w:rsid w:val="00055227"/>
    <w:rsid w:val="00057634"/>
    <w:rsid w:val="000601BB"/>
    <w:rsid w:val="00064D06"/>
    <w:rsid w:val="00066354"/>
    <w:rsid w:val="0007054B"/>
    <w:rsid w:val="00072BC3"/>
    <w:rsid w:val="000746E6"/>
    <w:rsid w:val="00076B12"/>
    <w:rsid w:val="000A23BA"/>
    <w:rsid w:val="000A418B"/>
    <w:rsid w:val="000C1053"/>
    <w:rsid w:val="000C14E7"/>
    <w:rsid w:val="000C4444"/>
    <w:rsid w:val="000C70A9"/>
    <w:rsid w:val="000C70F6"/>
    <w:rsid w:val="000E3977"/>
    <w:rsid w:val="000F09F2"/>
    <w:rsid w:val="000F20C4"/>
    <w:rsid w:val="000F3EC3"/>
    <w:rsid w:val="000F589A"/>
    <w:rsid w:val="000F5965"/>
    <w:rsid w:val="001011CF"/>
    <w:rsid w:val="00113131"/>
    <w:rsid w:val="001140A2"/>
    <w:rsid w:val="0011537F"/>
    <w:rsid w:val="00123EF2"/>
    <w:rsid w:val="0012506B"/>
    <w:rsid w:val="00136A26"/>
    <w:rsid w:val="0014338E"/>
    <w:rsid w:val="0014570A"/>
    <w:rsid w:val="00145FED"/>
    <w:rsid w:val="00156A6B"/>
    <w:rsid w:val="00166F3C"/>
    <w:rsid w:val="00176465"/>
    <w:rsid w:val="00182873"/>
    <w:rsid w:val="00191160"/>
    <w:rsid w:val="0019617A"/>
    <w:rsid w:val="001A34F3"/>
    <w:rsid w:val="001A4D79"/>
    <w:rsid w:val="001A74D7"/>
    <w:rsid w:val="001B785C"/>
    <w:rsid w:val="001C1C70"/>
    <w:rsid w:val="001C5DA1"/>
    <w:rsid w:val="001D0F5C"/>
    <w:rsid w:val="001D35E1"/>
    <w:rsid w:val="001E4DB8"/>
    <w:rsid w:val="001F798B"/>
    <w:rsid w:val="001F79A2"/>
    <w:rsid w:val="0020129E"/>
    <w:rsid w:val="00201D3F"/>
    <w:rsid w:val="00217FA9"/>
    <w:rsid w:val="0023162D"/>
    <w:rsid w:val="002371C7"/>
    <w:rsid w:val="002411A9"/>
    <w:rsid w:val="00245386"/>
    <w:rsid w:val="00247078"/>
    <w:rsid w:val="002516A5"/>
    <w:rsid w:val="002565C5"/>
    <w:rsid w:val="002573AD"/>
    <w:rsid w:val="002620C8"/>
    <w:rsid w:val="00267D2E"/>
    <w:rsid w:val="002703E1"/>
    <w:rsid w:val="00270D90"/>
    <w:rsid w:val="0027184C"/>
    <w:rsid w:val="00272B55"/>
    <w:rsid w:val="002814E2"/>
    <w:rsid w:val="00287304"/>
    <w:rsid w:val="002A1442"/>
    <w:rsid w:val="002A41B5"/>
    <w:rsid w:val="002B1F25"/>
    <w:rsid w:val="002B27F6"/>
    <w:rsid w:val="002B575D"/>
    <w:rsid w:val="002C1296"/>
    <w:rsid w:val="002C44CB"/>
    <w:rsid w:val="002D04F5"/>
    <w:rsid w:val="002E5AA7"/>
    <w:rsid w:val="002F0A2D"/>
    <w:rsid w:val="003079AD"/>
    <w:rsid w:val="003133D6"/>
    <w:rsid w:val="00313514"/>
    <w:rsid w:val="0031419D"/>
    <w:rsid w:val="0031568F"/>
    <w:rsid w:val="00321F5A"/>
    <w:rsid w:val="003300F4"/>
    <w:rsid w:val="00330EA0"/>
    <w:rsid w:val="00335FFF"/>
    <w:rsid w:val="00340902"/>
    <w:rsid w:val="00345E6C"/>
    <w:rsid w:val="00346B95"/>
    <w:rsid w:val="003513C0"/>
    <w:rsid w:val="00351CC6"/>
    <w:rsid w:val="00353EF8"/>
    <w:rsid w:val="00355E54"/>
    <w:rsid w:val="003620B7"/>
    <w:rsid w:val="00363AF4"/>
    <w:rsid w:val="00376F28"/>
    <w:rsid w:val="00382A46"/>
    <w:rsid w:val="0038308E"/>
    <w:rsid w:val="003910F1"/>
    <w:rsid w:val="00392AE7"/>
    <w:rsid w:val="003A20F4"/>
    <w:rsid w:val="003A2E5E"/>
    <w:rsid w:val="003B248A"/>
    <w:rsid w:val="003B250C"/>
    <w:rsid w:val="003B723F"/>
    <w:rsid w:val="003D1BA4"/>
    <w:rsid w:val="003E409B"/>
    <w:rsid w:val="003E44E0"/>
    <w:rsid w:val="003E52B3"/>
    <w:rsid w:val="003E6730"/>
    <w:rsid w:val="003F00D2"/>
    <w:rsid w:val="003F0D8A"/>
    <w:rsid w:val="003F1C9A"/>
    <w:rsid w:val="003F56D8"/>
    <w:rsid w:val="00402A44"/>
    <w:rsid w:val="00404064"/>
    <w:rsid w:val="004058F1"/>
    <w:rsid w:val="004114DE"/>
    <w:rsid w:val="00412EAE"/>
    <w:rsid w:val="00416696"/>
    <w:rsid w:val="00424C68"/>
    <w:rsid w:val="00425778"/>
    <w:rsid w:val="00427C57"/>
    <w:rsid w:val="004329B0"/>
    <w:rsid w:val="00437C18"/>
    <w:rsid w:val="00443326"/>
    <w:rsid w:val="004576AD"/>
    <w:rsid w:val="004657AD"/>
    <w:rsid w:val="00466324"/>
    <w:rsid w:val="0046723D"/>
    <w:rsid w:val="00467D1B"/>
    <w:rsid w:val="00470185"/>
    <w:rsid w:val="00471895"/>
    <w:rsid w:val="0047625D"/>
    <w:rsid w:val="00483EBC"/>
    <w:rsid w:val="00487D4B"/>
    <w:rsid w:val="00492DAF"/>
    <w:rsid w:val="004938F4"/>
    <w:rsid w:val="004A0385"/>
    <w:rsid w:val="004A3C58"/>
    <w:rsid w:val="004A6769"/>
    <w:rsid w:val="004B01AF"/>
    <w:rsid w:val="004B137D"/>
    <w:rsid w:val="004B25FA"/>
    <w:rsid w:val="004B3311"/>
    <w:rsid w:val="004B3F02"/>
    <w:rsid w:val="004B5ECC"/>
    <w:rsid w:val="004C1097"/>
    <w:rsid w:val="004C4002"/>
    <w:rsid w:val="004C5D42"/>
    <w:rsid w:val="004D06DB"/>
    <w:rsid w:val="004D11A5"/>
    <w:rsid w:val="004D68B3"/>
    <w:rsid w:val="004D7D06"/>
    <w:rsid w:val="004E119F"/>
    <w:rsid w:val="004E23A3"/>
    <w:rsid w:val="004E2DCE"/>
    <w:rsid w:val="004E4591"/>
    <w:rsid w:val="005014A0"/>
    <w:rsid w:val="00506889"/>
    <w:rsid w:val="00510671"/>
    <w:rsid w:val="0051189D"/>
    <w:rsid w:val="00512164"/>
    <w:rsid w:val="00513967"/>
    <w:rsid w:val="00520213"/>
    <w:rsid w:val="0053086C"/>
    <w:rsid w:val="0053154E"/>
    <w:rsid w:val="00535192"/>
    <w:rsid w:val="00543AD6"/>
    <w:rsid w:val="005451E4"/>
    <w:rsid w:val="005456EF"/>
    <w:rsid w:val="0054719B"/>
    <w:rsid w:val="00553CBA"/>
    <w:rsid w:val="00554BDC"/>
    <w:rsid w:val="00555182"/>
    <w:rsid w:val="00580CB5"/>
    <w:rsid w:val="00593A64"/>
    <w:rsid w:val="0059507D"/>
    <w:rsid w:val="005A310F"/>
    <w:rsid w:val="005A748B"/>
    <w:rsid w:val="005B136E"/>
    <w:rsid w:val="005B20AE"/>
    <w:rsid w:val="005B47FA"/>
    <w:rsid w:val="005B6EBD"/>
    <w:rsid w:val="005C3A3E"/>
    <w:rsid w:val="005C6039"/>
    <w:rsid w:val="005D3350"/>
    <w:rsid w:val="005D3F81"/>
    <w:rsid w:val="005D55D0"/>
    <w:rsid w:val="005F144F"/>
    <w:rsid w:val="0061080C"/>
    <w:rsid w:val="006160BB"/>
    <w:rsid w:val="00630485"/>
    <w:rsid w:val="00630C70"/>
    <w:rsid w:val="006335CF"/>
    <w:rsid w:val="006404D1"/>
    <w:rsid w:val="006434B2"/>
    <w:rsid w:val="00645CE8"/>
    <w:rsid w:val="00646CF5"/>
    <w:rsid w:val="006506CD"/>
    <w:rsid w:val="00656740"/>
    <w:rsid w:val="00657AC0"/>
    <w:rsid w:val="006622B7"/>
    <w:rsid w:val="00664D26"/>
    <w:rsid w:val="00665126"/>
    <w:rsid w:val="0066520C"/>
    <w:rsid w:val="00671777"/>
    <w:rsid w:val="006741FA"/>
    <w:rsid w:val="0067570A"/>
    <w:rsid w:val="00675980"/>
    <w:rsid w:val="006850C8"/>
    <w:rsid w:val="00685F39"/>
    <w:rsid w:val="00686DAB"/>
    <w:rsid w:val="00687C2B"/>
    <w:rsid w:val="00694A93"/>
    <w:rsid w:val="00696B5C"/>
    <w:rsid w:val="006A62E5"/>
    <w:rsid w:val="006A6A25"/>
    <w:rsid w:val="006B7901"/>
    <w:rsid w:val="006C1E04"/>
    <w:rsid w:val="006C3F03"/>
    <w:rsid w:val="006D26C8"/>
    <w:rsid w:val="006D5C57"/>
    <w:rsid w:val="006E018A"/>
    <w:rsid w:val="006E1A47"/>
    <w:rsid w:val="006E5F33"/>
    <w:rsid w:val="006F0282"/>
    <w:rsid w:val="006F28C7"/>
    <w:rsid w:val="006F5909"/>
    <w:rsid w:val="00717FD7"/>
    <w:rsid w:val="00720684"/>
    <w:rsid w:val="00720B3C"/>
    <w:rsid w:val="007228DB"/>
    <w:rsid w:val="00727F14"/>
    <w:rsid w:val="00732DD9"/>
    <w:rsid w:val="0074208A"/>
    <w:rsid w:val="00742295"/>
    <w:rsid w:val="0074492A"/>
    <w:rsid w:val="0075107C"/>
    <w:rsid w:val="00751334"/>
    <w:rsid w:val="0075190D"/>
    <w:rsid w:val="007529D6"/>
    <w:rsid w:val="00753789"/>
    <w:rsid w:val="00787431"/>
    <w:rsid w:val="0079532D"/>
    <w:rsid w:val="007A486C"/>
    <w:rsid w:val="007D33C1"/>
    <w:rsid w:val="007D4959"/>
    <w:rsid w:val="007D57F1"/>
    <w:rsid w:val="007D738A"/>
    <w:rsid w:val="007E3609"/>
    <w:rsid w:val="007E4908"/>
    <w:rsid w:val="007F04E5"/>
    <w:rsid w:val="007F2250"/>
    <w:rsid w:val="007F3BC0"/>
    <w:rsid w:val="007F50CB"/>
    <w:rsid w:val="00800AAF"/>
    <w:rsid w:val="00805FBB"/>
    <w:rsid w:val="00812598"/>
    <w:rsid w:val="0081523B"/>
    <w:rsid w:val="00816F23"/>
    <w:rsid w:val="00822B08"/>
    <w:rsid w:val="00823ACA"/>
    <w:rsid w:val="00827150"/>
    <w:rsid w:val="00830E9F"/>
    <w:rsid w:val="00832961"/>
    <w:rsid w:val="008341F8"/>
    <w:rsid w:val="008500C5"/>
    <w:rsid w:val="008538BD"/>
    <w:rsid w:val="008628D5"/>
    <w:rsid w:val="00865E9E"/>
    <w:rsid w:val="00867BEF"/>
    <w:rsid w:val="00870371"/>
    <w:rsid w:val="00890188"/>
    <w:rsid w:val="00890E4A"/>
    <w:rsid w:val="008A21DB"/>
    <w:rsid w:val="008B23FB"/>
    <w:rsid w:val="008C1D87"/>
    <w:rsid w:val="008C32B0"/>
    <w:rsid w:val="008C37FA"/>
    <w:rsid w:val="008C520D"/>
    <w:rsid w:val="008E1F8B"/>
    <w:rsid w:val="008E1FCB"/>
    <w:rsid w:val="008E2012"/>
    <w:rsid w:val="008E4ACB"/>
    <w:rsid w:val="008E7F64"/>
    <w:rsid w:val="008F5E0B"/>
    <w:rsid w:val="008F6C38"/>
    <w:rsid w:val="008F7F99"/>
    <w:rsid w:val="00907BE7"/>
    <w:rsid w:val="009117F4"/>
    <w:rsid w:val="00915C91"/>
    <w:rsid w:val="009264B8"/>
    <w:rsid w:val="00927C0B"/>
    <w:rsid w:val="009354C5"/>
    <w:rsid w:val="009424AB"/>
    <w:rsid w:val="00946423"/>
    <w:rsid w:val="00946F64"/>
    <w:rsid w:val="00950649"/>
    <w:rsid w:val="009549F3"/>
    <w:rsid w:val="00956998"/>
    <w:rsid w:val="00957E47"/>
    <w:rsid w:val="00962619"/>
    <w:rsid w:val="009649D4"/>
    <w:rsid w:val="00974250"/>
    <w:rsid w:val="00977839"/>
    <w:rsid w:val="00984DF4"/>
    <w:rsid w:val="00986177"/>
    <w:rsid w:val="00993B9F"/>
    <w:rsid w:val="00995EB1"/>
    <w:rsid w:val="009979B1"/>
    <w:rsid w:val="009A779E"/>
    <w:rsid w:val="009B2F9F"/>
    <w:rsid w:val="009B5DD9"/>
    <w:rsid w:val="009C0809"/>
    <w:rsid w:val="009C39FF"/>
    <w:rsid w:val="009C614A"/>
    <w:rsid w:val="009C6A12"/>
    <w:rsid w:val="009D6319"/>
    <w:rsid w:val="009E0723"/>
    <w:rsid w:val="009E4C44"/>
    <w:rsid w:val="009E6F6A"/>
    <w:rsid w:val="009F35C1"/>
    <w:rsid w:val="009F50A3"/>
    <w:rsid w:val="009F6133"/>
    <w:rsid w:val="00A01C14"/>
    <w:rsid w:val="00A06C5C"/>
    <w:rsid w:val="00A13D24"/>
    <w:rsid w:val="00A1483E"/>
    <w:rsid w:val="00A32BA0"/>
    <w:rsid w:val="00A3581C"/>
    <w:rsid w:val="00A36703"/>
    <w:rsid w:val="00A37DEB"/>
    <w:rsid w:val="00A37FB4"/>
    <w:rsid w:val="00A43D3C"/>
    <w:rsid w:val="00A50DB8"/>
    <w:rsid w:val="00A510A1"/>
    <w:rsid w:val="00A633E4"/>
    <w:rsid w:val="00A70302"/>
    <w:rsid w:val="00A7376D"/>
    <w:rsid w:val="00A80F11"/>
    <w:rsid w:val="00A8128F"/>
    <w:rsid w:val="00A93C2F"/>
    <w:rsid w:val="00AA1BAD"/>
    <w:rsid w:val="00AA215D"/>
    <w:rsid w:val="00AB0AF1"/>
    <w:rsid w:val="00AB1E4B"/>
    <w:rsid w:val="00AC0D67"/>
    <w:rsid w:val="00AC1859"/>
    <w:rsid w:val="00AC3549"/>
    <w:rsid w:val="00AC6066"/>
    <w:rsid w:val="00AE014F"/>
    <w:rsid w:val="00AE02FB"/>
    <w:rsid w:val="00AE1560"/>
    <w:rsid w:val="00AE346F"/>
    <w:rsid w:val="00AE3CBB"/>
    <w:rsid w:val="00AE617F"/>
    <w:rsid w:val="00AF1D4F"/>
    <w:rsid w:val="00AF53E3"/>
    <w:rsid w:val="00AF5D5D"/>
    <w:rsid w:val="00AF6350"/>
    <w:rsid w:val="00B015C8"/>
    <w:rsid w:val="00B040CE"/>
    <w:rsid w:val="00B1065D"/>
    <w:rsid w:val="00B109FC"/>
    <w:rsid w:val="00B212DD"/>
    <w:rsid w:val="00B23577"/>
    <w:rsid w:val="00B4065C"/>
    <w:rsid w:val="00B410DB"/>
    <w:rsid w:val="00B45251"/>
    <w:rsid w:val="00B47044"/>
    <w:rsid w:val="00B51788"/>
    <w:rsid w:val="00B51C14"/>
    <w:rsid w:val="00B539AC"/>
    <w:rsid w:val="00B53CDE"/>
    <w:rsid w:val="00B72375"/>
    <w:rsid w:val="00B739B3"/>
    <w:rsid w:val="00B805B9"/>
    <w:rsid w:val="00B806BE"/>
    <w:rsid w:val="00B81E41"/>
    <w:rsid w:val="00B85152"/>
    <w:rsid w:val="00B87002"/>
    <w:rsid w:val="00B92E97"/>
    <w:rsid w:val="00BA043B"/>
    <w:rsid w:val="00BC11D8"/>
    <w:rsid w:val="00BC224C"/>
    <w:rsid w:val="00BC4916"/>
    <w:rsid w:val="00BD32CE"/>
    <w:rsid w:val="00BD7A82"/>
    <w:rsid w:val="00BE5BA1"/>
    <w:rsid w:val="00BF3B15"/>
    <w:rsid w:val="00C011E0"/>
    <w:rsid w:val="00C01894"/>
    <w:rsid w:val="00C021A5"/>
    <w:rsid w:val="00C05581"/>
    <w:rsid w:val="00C05A69"/>
    <w:rsid w:val="00C05B6F"/>
    <w:rsid w:val="00C13206"/>
    <w:rsid w:val="00C14B08"/>
    <w:rsid w:val="00C14F31"/>
    <w:rsid w:val="00C17B6A"/>
    <w:rsid w:val="00C35B99"/>
    <w:rsid w:val="00C41F41"/>
    <w:rsid w:val="00C448C0"/>
    <w:rsid w:val="00C463AE"/>
    <w:rsid w:val="00C46F81"/>
    <w:rsid w:val="00C6746C"/>
    <w:rsid w:val="00C81971"/>
    <w:rsid w:val="00C83F16"/>
    <w:rsid w:val="00C84A90"/>
    <w:rsid w:val="00C94B06"/>
    <w:rsid w:val="00CA1D5F"/>
    <w:rsid w:val="00CA31D0"/>
    <w:rsid w:val="00CA7A2A"/>
    <w:rsid w:val="00CB076E"/>
    <w:rsid w:val="00CB0EF4"/>
    <w:rsid w:val="00CC23B1"/>
    <w:rsid w:val="00CD3E27"/>
    <w:rsid w:val="00CD48FB"/>
    <w:rsid w:val="00CD6905"/>
    <w:rsid w:val="00CE0505"/>
    <w:rsid w:val="00CF58BF"/>
    <w:rsid w:val="00CF5B3D"/>
    <w:rsid w:val="00D024AB"/>
    <w:rsid w:val="00D048A1"/>
    <w:rsid w:val="00D0761A"/>
    <w:rsid w:val="00D10121"/>
    <w:rsid w:val="00D54ED3"/>
    <w:rsid w:val="00D63EA2"/>
    <w:rsid w:val="00D72016"/>
    <w:rsid w:val="00D75C76"/>
    <w:rsid w:val="00D77D84"/>
    <w:rsid w:val="00D80354"/>
    <w:rsid w:val="00D82ADB"/>
    <w:rsid w:val="00D85396"/>
    <w:rsid w:val="00D86B83"/>
    <w:rsid w:val="00D91238"/>
    <w:rsid w:val="00D92364"/>
    <w:rsid w:val="00D94BB6"/>
    <w:rsid w:val="00D96B86"/>
    <w:rsid w:val="00D97AE5"/>
    <w:rsid w:val="00DA20D0"/>
    <w:rsid w:val="00DA57A7"/>
    <w:rsid w:val="00DB7541"/>
    <w:rsid w:val="00DB7E0D"/>
    <w:rsid w:val="00DC2DE1"/>
    <w:rsid w:val="00DC64B4"/>
    <w:rsid w:val="00DC7CA0"/>
    <w:rsid w:val="00DD219F"/>
    <w:rsid w:val="00DD40D8"/>
    <w:rsid w:val="00DD4F10"/>
    <w:rsid w:val="00DD6413"/>
    <w:rsid w:val="00DE4ED6"/>
    <w:rsid w:val="00DF0DFE"/>
    <w:rsid w:val="00DF1564"/>
    <w:rsid w:val="00DF2E48"/>
    <w:rsid w:val="00DF40E7"/>
    <w:rsid w:val="00DF5874"/>
    <w:rsid w:val="00DF5CDF"/>
    <w:rsid w:val="00E00867"/>
    <w:rsid w:val="00E07808"/>
    <w:rsid w:val="00E07968"/>
    <w:rsid w:val="00E11977"/>
    <w:rsid w:val="00E13871"/>
    <w:rsid w:val="00E148A1"/>
    <w:rsid w:val="00E159AA"/>
    <w:rsid w:val="00E209CF"/>
    <w:rsid w:val="00E27706"/>
    <w:rsid w:val="00E35F6B"/>
    <w:rsid w:val="00E40D2E"/>
    <w:rsid w:val="00E43A93"/>
    <w:rsid w:val="00E46E6E"/>
    <w:rsid w:val="00E47AAA"/>
    <w:rsid w:val="00E649D1"/>
    <w:rsid w:val="00E66223"/>
    <w:rsid w:val="00E666E6"/>
    <w:rsid w:val="00E669CC"/>
    <w:rsid w:val="00E7143F"/>
    <w:rsid w:val="00E71C91"/>
    <w:rsid w:val="00E75D67"/>
    <w:rsid w:val="00E80A8A"/>
    <w:rsid w:val="00E85FEF"/>
    <w:rsid w:val="00E935AA"/>
    <w:rsid w:val="00EA525A"/>
    <w:rsid w:val="00EB1D82"/>
    <w:rsid w:val="00EC08DC"/>
    <w:rsid w:val="00EC50F9"/>
    <w:rsid w:val="00ED13E1"/>
    <w:rsid w:val="00ED4D55"/>
    <w:rsid w:val="00EE1B85"/>
    <w:rsid w:val="00EE4B06"/>
    <w:rsid w:val="00EE7D1E"/>
    <w:rsid w:val="00EF2B5D"/>
    <w:rsid w:val="00F0075D"/>
    <w:rsid w:val="00F039AB"/>
    <w:rsid w:val="00F15E14"/>
    <w:rsid w:val="00F164EF"/>
    <w:rsid w:val="00F16625"/>
    <w:rsid w:val="00F238E2"/>
    <w:rsid w:val="00F36EA1"/>
    <w:rsid w:val="00F413BF"/>
    <w:rsid w:val="00F4177D"/>
    <w:rsid w:val="00F53CB3"/>
    <w:rsid w:val="00F553E4"/>
    <w:rsid w:val="00F55E77"/>
    <w:rsid w:val="00F72CBE"/>
    <w:rsid w:val="00F73605"/>
    <w:rsid w:val="00F767C6"/>
    <w:rsid w:val="00F847AD"/>
    <w:rsid w:val="00F84AD4"/>
    <w:rsid w:val="00F95D59"/>
    <w:rsid w:val="00FA013F"/>
    <w:rsid w:val="00FA5250"/>
    <w:rsid w:val="00FA7E76"/>
    <w:rsid w:val="00FB3056"/>
    <w:rsid w:val="00FB3BD9"/>
    <w:rsid w:val="00FB4EBF"/>
    <w:rsid w:val="00FB5E45"/>
    <w:rsid w:val="00FC324B"/>
    <w:rsid w:val="00FE595E"/>
    <w:rsid w:val="00FF0520"/>
    <w:rsid w:val="00FF1028"/>
    <w:rsid w:val="00FF6C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17E0C"/>
  <w15:chartTrackingRefBased/>
  <w15:docId w15:val="{238D84AC-CA61-4DE3-95C4-7184D907C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8</Pages>
  <Words>2324</Words>
  <Characters>13250</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ZAFER ÖZTÜRK</dc:creator>
  <cp:keywords/>
  <dc:description/>
  <cp:lastModifiedBy>ZAFER ÖZTÜRK</cp:lastModifiedBy>
  <cp:revision>20</cp:revision>
  <dcterms:created xsi:type="dcterms:W3CDTF">2020-02-19T06:21:00Z</dcterms:created>
  <dcterms:modified xsi:type="dcterms:W3CDTF">2020-10-27T08:16:00Z</dcterms:modified>
</cp:coreProperties>
</file>